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71" w:rsidRDefault="00713D79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EB2671" w:rsidRDefault="0021204B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 w:rsidR="00713D79">
        <w:rPr>
          <w:rFonts w:ascii="Times New Roman" w:hAnsi="Times New Roman" w:cs="Times New Roman"/>
          <w:sz w:val="24"/>
          <w:szCs w:val="24"/>
        </w:rPr>
        <w:t xml:space="preserve"> C</w:t>
      </w:r>
      <w:r w:rsidR="00713D79">
        <w:rPr>
          <w:rFonts w:ascii="Times New Roman" w:hAnsi="Times New Roman" w:cs="Times New Roman"/>
          <w:sz w:val="19"/>
          <w:szCs w:val="19"/>
        </w:rPr>
        <w:t xml:space="preserve">URRICULUM </w:t>
      </w:r>
      <w:proofErr w:type="gramStart"/>
      <w:r w:rsidR="00713D79">
        <w:rPr>
          <w:rFonts w:ascii="Times New Roman" w:hAnsi="Times New Roman" w:cs="Times New Roman"/>
          <w:sz w:val="19"/>
          <w:szCs w:val="19"/>
        </w:rPr>
        <w:t>GUIDE</w:t>
      </w:r>
      <w:proofErr w:type="gramEnd"/>
    </w:p>
    <w:p w:rsidR="00EB2671" w:rsidRDefault="00EB267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B2671" w:rsidRDefault="00713D79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19"/>
          <w:szCs w:val="19"/>
        </w:rPr>
        <w:t>SIAN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19"/>
          <w:szCs w:val="19"/>
        </w:rPr>
        <w:t>TUDIES</w:t>
      </w:r>
    </w:p>
    <w:p w:rsidR="00EB2671" w:rsidRPr="00D60FBF" w:rsidRDefault="00713D79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b/>
          <w:sz w:val="24"/>
          <w:szCs w:val="24"/>
        </w:rPr>
      </w:pPr>
      <w:r w:rsidRPr="00D60FBF">
        <w:rPr>
          <w:rFonts w:ascii="Times New Roman" w:hAnsi="Times New Roman" w:cs="Times New Roman"/>
          <w:b/>
          <w:sz w:val="24"/>
          <w:szCs w:val="24"/>
        </w:rPr>
        <w:t>I</w:t>
      </w:r>
      <w:r w:rsidRPr="00D60FBF">
        <w:rPr>
          <w:rFonts w:ascii="Times New Roman" w:hAnsi="Times New Roman" w:cs="Times New Roman"/>
          <w:b/>
          <w:sz w:val="19"/>
          <w:szCs w:val="19"/>
        </w:rPr>
        <w:t>NTERDISCIPLINARY</w:t>
      </w:r>
      <w:r w:rsidRPr="00D60FB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D60FBF">
        <w:rPr>
          <w:rFonts w:ascii="Times New Roman" w:hAnsi="Times New Roman" w:cs="Times New Roman"/>
          <w:b/>
          <w:sz w:val="19"/>
          <w:szCs w:val="19"/>
        </w:rPr>
        <w:t>MPHASIS IN</w:t>
      </w:r>
      <w:r w:rsidRPr="00D60FB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D60FBF">
        <w:rPr>
          <w:rFonts w:ascii="Times New Roman" w:hAnsi="Times New Roman" w:cs="Times New Roman"/>
          <w:b/>
          <w:sz w:val="19"/>
          <w:szCs w:val="19"/>
        </w:rPr>
        <w:t>SIAN</w:t>
      </w:r>
      <w:r w:rsidRPr="00D60FB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D60FBF">
        <w:rPr>
          <w:rFonts w:ascii="Times New Roman" w:hAnsi="Times New Roman" w:cs="Times New Roman"/>
          <w:b/>
          <w:sz w:val="19"/>
          <w:szCs w:val="19"/>
        </w:rPr>
        <w:t>TUDIES</w:t>
      </w:r>
      <w:r w:rsidRPr="00D60FBF">
        <w:rPr>
          <w:rFonts w:ascii="Times New Roman" w:hAnsi="Times New Roman" w:cs="Times New Roman"/>
          <w:b/>
          <w:sz w:val="24"/>
          <w:szCs w:val="24"/>
        </w:rPr>
        <w:t xml:space="preserve"> (IEAS; </w:t>
      </w:r>
      <w:r w:rsidRPr="00D60FBF">
        <w:rPr>
          <w:rFonts w:ascii="Times New Roman" w:hAnsi="Times New Roman" w:cs="Times New Roman"/>
          <w:b/>
          <w:sz w:val="19"/>
          <w:szCs w:val="19"/>
        </w:rPr>
        <w:t>NOT A MAJOR</w:t>
      </w:r>
      <w:r w:rsidRPr="00D60FBF">
        <w:rPr>
          <w:rFonts w:ascii="Times New Roman" w:hAnsi="Times New Roman" w:cs="Times New Roman"/>
          <w:b/>
          <w:sz w:val="24"/>
          <w:szCs w:val="24"/>
        </w:rPr>
        <w:t>)</w:t>
      </w:r>
    </w:p>
    <w:p w:rsidR="00EB2671" w:rsidRDefault="00EB26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2671" w:rsidRDefault="00713D79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9"/>
          <w:szCs w:val="19"/>
        </w:rPr>
        <w:t>ONTACT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19"/>
          <w:szCs w:val="19"/>
        </w:rPr>
        <w:t>ERSON</w:t>
      </w:r>
      <w:r>
        <w:rPr>
          <w:rFonts w:ascii="Times New Roman" w:hAnsi="Times New Roman" w:cs="Times New Roman"/>
          <w:sz w:val="24"/>
          <w:szCs w:val="24"/>
        </w:rPr>
        <w:t>: J</w:t>
      </w:r>
      <w:r>
        <w:rPr>
          <w:rFonts w:ascii="Times New Roman" w:hAnsi="Times New Roman" w:cs="Times New Roman"/>
          <w:sz w:val="19"/>
          <w:szCs w:val="19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19"/>
          <w:szCs w:val="19"/>
        </w:rPr>
        <w:t>EUCHTENBERGER</w:t>
      </w:r>
    </w:p>
    <w:p w:rsidR="00EB2671" w:rsidRDefault="00EB267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660"/>
        <w:gridCol w:w="1040"/>
        <w:gridCol w:w="660"/>
        <w:gridCol w:w="4700"/>
        <w:gridCol w:w="780"/>
        <w:gridCol w:w="30"/>
      </w:tblGrid>
      <w:tr w:rsidR="00EB2671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D60FBF">
        <w:trPr>
          <w:trHeight w:val="1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6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9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A10CCC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SSI 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SSI 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A10CCC">
        <w:trPr>
          <w:trHeight w:val="8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Pr="00A10CCC" w:rsidRDefault="00EB2671" w:rsidP="00A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Approaches core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Approaches core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D60FBF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D60FBF">
        <w:trPr>
          <w:trHeight w:val="288"/>
        </w:trPr>
        <w:tc>
          <w:tcPr>
            <w:tcW w:w="3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right w:val="nil"/>
            </w:tcBorders>
            <w:vAlign w:val="bottom"/>
          </w:tcPr>
          <w:p w:rsidR="00EB2671" w:rsidRDefault="00A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 or IEAS elective</w:t>
            </w:r>
            <w:r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Default="00A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 or IEAS elective</w:t>
            </w:r>
            <w:r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60FBF" w:rsidRPr="00D60FBF" w:rsidTr="00D60FBF">
        <w:trPr>
          <w:trHeight w:val="20"/>
        </w:trPr>
        <w:tc>
          <w:tcPr>
            <w:tcW w:w="32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D60FBF" w:rsidRPr="00D60FBF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left w:val="nil"/>
              <w:bottom w:val="single" w:sz="8" w:space="0" w:color="0C0C0C"/>
              <w:right w:val="nil"/>
            </w:tcBorders>
            <w:vAlign w:val="bottom"/>
          </w:tcPr>
          <w:p w:rsidR="00D60FBF" w:rsidRPr="00D60FBF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D60FBF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D60FBF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D60FBF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D60FBF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5"/>
                <w:szCs w:val="5"/>
              </w:rPr>
            </w:pPr>
          </w:p>
        </w:tc>
        <w:tc>
          <w:tcPr>
            <w:tcW w:w="0" w:type="dxa"/>
            <w:tcBorders>
              <w:left w:val="nil"/>
              <w:bottom w:val="nil"/>
              <w:right w:val="nil"/>
            </w:tcBorders>
            <w:vAlign w:val="bottom"/>
          </w:tcPr>
          <w:p w:rsidR="00D60FBF" w:rsidRPr="00D60FBF" w:rsidRDefault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B2671" w:rsidTr="00D60FBF">
        <w:trPr>
          <w:trHeight w:val="202"/>
        </w:trPr>
        <w:tc>
          <w:tcPr>
            <w:tcW w:w="3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right w:val="nil"/>
            </w:tcBorders>
            <w:vAlign w:val="bottom"/>
          </w:tcPr>
          <w:p w:rsidR="00EB2671" w:rsidRDefault="00A10CCC" w:rsidP="00A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Asian foreign language</w:t>
            </w:r>
            <w:r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Default="00A10CCC" w:rsidP="00A1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Asian foreign language</w:t>
            </w:r>
            <w:r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60FBF" w:rsidRPr="00D60FBF" w:rsidTr="00D60FBF">
        <w:trPr>
          <w:trHeight w:val="20"/>
        </w:trPr>
        <w:tc>
          <w:tcPr>
            <w:tcW w:w="320" w:type="dxa"/>
            <w:tcBorders>
              <w:left w:val="nil"/>
              <w:bottom w:val="nil"/>
              <w:right w:val="single" w:sz="8" w:space="0" w:color="0C0C0C"/>
            </w:tcBorders>
            <w:vAlign w:val="bottom"/>
          </w:tcPr>
          <w:p w:rsidR="00D60FBF" w:rsidRPr="00D60FBF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60" w:type="dxa"/>
            <w:tcBorders>
              <w:left w:val="nil"/>
              <w:bottom w:val="single" w:sz="8" w:space="0" w:color="0C0C0C"/>
              <w:right w:val="nil"/>
            </w:tcBorders>
            <w:vAlign w:val="bottom"/>
          </w:tcPr>
          <w:p w:rsidR="00D60FBF" w:rsidRPr="00D60FBF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D60FBF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D60FBF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D60FBF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60FBF" w:rsidRPr="00D60FBF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5"/>
                <w:szCs w:val="5"/>
              </w:rPr>
            </w:pPr>
          </w:p>
        </w:tc>
        <w:tc>
          <w:tcPr>
            <w:tcW w:w="0" w:type="dxa"/>
            <w:tcBorders>
              <w:left w:val="nil"/>
              <w:bottom w:val="nil"/>
              <w:right w:val="nil"/>
            </w:tcBorders>
            <w:vAlign w:val="bottom"/>
          </w:tcPr>
          <w:p w:rsidR="00D60FBF" w:rsidRPr="00D60FBF" w:rsidRDefault="00D60FBF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B2671" w:rsidTr="00DF431D">
        <w:trPr>
          <w:trHeight w:val="1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9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D60FBF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 or IEAS elective</w:t>
            </w:r>
            <w:r w:rsidR="0021204B"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 or IEAS elective</w:t>
            </w:r>
            <w:r w:rsidR="0021204B"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5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02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89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0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Approaches core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Approaches core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79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DF431D">
        <w:trPr>
          <w:trHeight w:val="1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9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D60FBF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Study abroad or internship in Asia</w:t>
            </w:r>
            <w:r w:rsidR="0021204B"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 w:rsidP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Study abroad or internship in Asia</w:t>
            </w:r>
            <w:r w:rsidR="0021204B"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5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D60FBF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B91EF2" w:rsidP="00B91E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 or IEAS elective</w:t>
            </w:r>
            <w:r w:rsidRPr="0090102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 or IEAS elective</w:t>
            </w:r>
            <w:r w:rsidR="0021204B"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2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7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B91EF2" w:rsidP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 or ASIA 344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2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02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82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DF431D">
        <w:trPr>
          <w:trHeight w:val="1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9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5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ASIA 489 or major course</w:t>
            </w:r>
            <w:r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ASIA 489 or major course</w:t>
            </w:r>
            <w:r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53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7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B91EF2" w:rsidP="00B91EF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 or ASIA 344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2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7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B91E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</w:rPr>
              <w:t>CN core</w:t>
            </w:r>
            <w:r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</w:t>
            </w:r>
            <w:bookmarkEnd w:id="1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course or IEAS elective</w:t>
            </w:r>
            <w:r w:rsidR="0021204B" w:rsidRPr="0090102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2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303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8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219"/>
        </w:trPr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NOTES: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>
        <w:trPr>
          <w:trHeight w:val="144"/>
        </w:trPr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B2671" w:rsidRDefault="00EB267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DF431D" w:rsidRPr="00101C62" w:rsidRDefault="00DF431D" w:rsidP="00DF431D">
      <w:pPr>
        <w:pStyle w:val="CoursesNumberedItemsLists"/>
        <w:numPr>
          <w:ilvl w:val="0"/>
          <w:numId w:val="5"/>
        </w:numPr>
        <w:rPr>
          <w:sz w:val="20"/>
        </w:rPr>
      </w:pPr>
      <w:r w:rsidRPr="00101C62">
        <w:rPr>
          <w:sz w:val="20"/>
        </w:rPr>
        <w:t xml:space="preserve">Two units of Chinese or two units of Japanese from language courses listed </w:t>
      </w:r>
      <w:r>
        <w:rPr>
          <w:sz w:val="20"/>
        </w:rPr>
        <w:t>in the bulletin</w:t>
      </w:r>
      <w:r w:rsidRPr="00101C62">
        <w:rPr>
          <w:sz w:val="20"/>
        </w:rPr>
        <w:t xml:space="preserve">, or two </w:t>
      </w:r>
      <w:r w:rsidRPr="00101C62">
        <w:rPr>
          <w:sz w:val="20"/>
        </w:rPr>
        <w:br/>
        <w:t>approved units of ano</w:t>
      </w:r>
      <w:r>
        <w:rPr>
          <w:sz w:val="20"/>
        </w:rPr>
        <w:t>ther appropriate Asian language</w:t>
      </w:r>
    </w:p>
    <w:p w:rsidR="00DF431D" w:rsidRPr="00101C62" w:rsidRDefault="00DF431D" w:rsidP="00DF431D">
      <w:pPr>
        <w:pStyle w:val="CoursesNumberedItemsLists"/>
        <w:numPr>
          <w:ilvl w:val="0"/>
          <w:numId w:val="5"/>
        </w:numPr>
        <w:rPr>
          <w:sz w:val="20"/>
        </w:rPr>
      </w:pPr>
      <w:r w:rsidRPr="00101C62">
        <w:rPr>
          <w:sz w:val="20"/>
        </w:rPr>
        <w:t>One semester (or summer) pre-approved stu</w:t>
      </w:r>
      <w:r>
        <w:rPr>
          <w:sz w:val="20"/>
        </w:rPr>
        <w:t xml:space="preserve">dy abroad or internship in Asia and </w:t>
      </w:r>
      <w:r>
        <w:rPr>
          <w:rFonts w:ascii="Times New Roman" w:hAnsi="Times New Roman" w:cs="Times New Roman"/>
          <w:sz w:val="20"/>
          <w:szCs w:val="20"/>
        </w:rPr>
        <w:t>unit totals may vary.</w:t>
      </w:r>
    </w:p>
    <w:p w:rsidR="00DF431D" w:rsidRPr="00DF431D" w:rsidRDefault="00DF431D" w:rsidP="00DF431D">
      <w:pPr>
        <w:pStyle w:val="CoursesNumberedItemsLists"/>
        <w:numPr>
          <w:ilvl w:val="0"/>
          <w:numId w:val="5"/>
        </w:numPr>
        <w:tabs>
          <w:tab w:val="clear" w:pos="360"/>
          <w:tab w:val="clear" w:pos="1080"/>
        </w:tabs>
        <w:overflowPunct w:val="0"/>
        <w:spacing w:line="21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31D">
        <w:rPr>
          <w:sz w:val="20"/>
        </w:rPr>
        <w:t xml:space="preserve">Four approved courses in the program curriculum </w:t>
      </w:r>
      <w:r w:rsidRPr="00DF431D">
        <w:rPr>
          <w:rStyle w:val="BodyItalic"/>
          <w:sz w:val="20"/>
        </w:rPr>
        <w:t xml:space="preserve">exclusive of language courses and ASIA 489 or equivalent </w:t>
      </w:r>
      <w:r w:rsidRPr="00DF431D">
        <w:rPr>
          <w:sz w:val="20"/>
        </w:rPr>
        <w:t>(at least two of the four courses at the 300 or 400 level, at least two of the four courses on campus in Tacoma);</w:t>
      </w:r>
    </w:p>
    <w:p w:rsidR="00EB2671" w:rsidRDefault="00EB267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EB2671" w:rsidRDefault="00713D79" w:rsidP="00DF431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Those pursuing the added Robert Trimble Distinguished Asia Scholar designation must maintain a 3.5 GPA in the designation program and complete ASIA 489 or approved, Asia-related senior thesis course within the major. </w:t>
      </w:r>
    </w:p>
    <w:p w:rsidR="00EB2671" w:rsidRDefault="00EB267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0"/>
          <w:szCs w:val="20"/>
        </w:rPr>
      </w:pPr>
    </w:p>
    <w:p w:rsidR="00EB2671" w:rsidRDefault="00713D79" w:rsidP="00DF431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06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EB2671" w:rsidRDefault="00EB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2671">
          <w:pgSz w:w="12240" w:h="15840"/>
          <w:pgMar w:top="480" w:right="620" w:bottom="325" w:left="418" w:header="720" w:footer="720" w:gutter="0"/>
          <w:cols w:space="720" w:equalWidth="0">
            <w:col w:w="11202"/>
          </w:cols>
          <w:noEndnote/>
        </w:sectPr>
      </w:pPr>
    </w:p>
    <w:tbl>
      <w:tblPr>
        <w:tblW w:w="1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60"/>
        <w:gridCol w:w="2220"/>
        <w:gridCol w:w="760"/>
        <w:gridCol w:w="840"/>
        <w:gridCol w:w="700"/>
        <w:gridCol w:w="900"/>
        <w:gridCol w:w="140"/>
        <w:gridCol w:w="3220"/>
        <w:gridCol w:w="40"/>
        <w:gridCol w:w="760"/>
        <w:gridCol w:w="700"/>
        <w:gridCol w:w="460"/>
        <w:gridCol w:w="60"/>
        <w:gridCol w:w="60"/>
        <w:gridCol w:w="300"/>
        <w:gridCol w:w="30"/>
      </w:tblGrid>
      <w:tr w:rsidR="00FB2899" w:rsidTr="00FB2899">
        <w:trPr>
          <w:gridAfter w:val="1"/>
          <w:wAfter w:w="30" w:type="dxa"/>
          <w:trHeight w:val="516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2"/>
            <w:bookmarkEnd w:id="2"/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0" allowOverlap="1" wp14:anchorId="61C3B4ED" wp14:editId="2C00C0E4">
                  <wp:simplePos x="561975" y="2095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934200" cy="7810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U</w:t>
            </w: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NIVERSITY OF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UGET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31"/>
                <w:szCs w:val="31"/>
              </w:rPr>
              <w:t>OUND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99" w:rsidTr="00FB2899">
        <w:trPr>
          <w:trHeight w:val="269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OURSE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w w:val="99"/>
                <w:sz w:val="19"/>
                <w:szCs w:val="19"/>
              </w:rPr>
              <w:t>HECKLIST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899" w:rsidTr="00FB2899">
        <w:trPr>
          <w:trHeight w:val="281"/>
        </w:trPr>
        <w:tc>
          <w:tcPr>
            <w:tcW w:w="9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NTERDISCIPLINARY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MPHASIS 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SIAN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TUDIES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OT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AJOR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899" w:rsidTr="00D60FBF">
        <w:trPr>
          <w:trHeight w:val="80"/>
        </w:trPr>
        <w:tc>
          <w:tcPr>
            <w:tcW w:w="33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2899" w:rsidRPr="00D60FBF" w:rsidRDefault="00FB2899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7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899" w:rsidTr="00FB2899">
        <w:trPr>
          <w:trHeight w:val="80"/>
        </w:trPr>
        <w:tc>
          <w:tcPr>
            <w:tcW w:w="3340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shd w:val="clear" w:color="auto" w:fill="000000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bottom w:val="nil"/>
            </w:tcBorders>
            <w:shd w:val="clear" w:color="auto" w:fill="000000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60" w:type="dxa"/>
            <w:gridSpan w:val="6"/>
            <w:vMerge/>
            <w:tcBorders>
              <w:bottom w:val="nil"/>
            </w:tcBorders>
            <w:shd w:val="clear" w:color="auto" w:fill="000000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B2899" w:rsidRDefault="00FB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FB2899">
        <w:trPr>
          <w:trHeight w:val="185"/>
        </w:trPr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713D79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 CURRICULUM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713D79" w:rsidP="00D6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MAJOR REQUIREMENTS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FB2899">
        <w:trPr>
          <w:trHeight w:val="279"/>
        </w:trPr>
        <w:tc>
          <w:tcPr>
            <w:tcW w:w="30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UNIVERSITY 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3105DA">
        <w:trPr>
          <w:trHeight w:val="80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21204B">
        <w:trPr>
          <w:trHeight w:val="272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SSI1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FB2899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 language 1</w:t>
            </w:r>
            <w:r w:rsidR="00FB2899" w:rsidRPr="00901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21204B">
        <w:trPr>
          <w:trHeight w:val="111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21204B">
        <w:trPr>
          <w:trHeight w:val="270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SSI2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Pr="00FB2899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 language 2</w:t>
            </w:r>
            <w:r w:rsidR="00FB2899" w:rsidRPr="00901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CF32E2">
        <w:trPr>
          <w:trHeight w:val="112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1204B" w:rsidTr="00CF32E2">
        <w:trPr>
          <w:trHeight w:val="331"/>
        </w:trPr>
        <w:tc>
          <w:tcPr>
            <w:tcW w:w="258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1204B" w:rsidRDefault="00CF32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1204B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1204B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1204B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1204B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1204B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21204B" w:rsidRPr="0021204B" w:rsidRDefault="0021204B" w:rsidP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Study abroad or internship in Asia</w:t>
            </w:r>
            <w:r w:rsidRPr="00901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21204B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21204B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C0C0C"/>
              <w:left w:val="nil"/>
              <w:bottom w:val="single" w:sz="4" w:space="0" w:color="auto"/>
              <w:right w:val="nil"/>
            </w:tcBorders>
            <w:vAlign w:val="bottom"/>
          </w:tcPr>
          <w:p w:rsidR="0021204B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0C0C0C"/>
              <w:left w:val="nil"/>
              <w:bottom w:val="single" w:sz="4" w:space="0" w:color="auto"/>
              <w:right w:val="nil"/>
            </w:tcBorders>
            <w:vAlign w:val="bottom"/>
          </w:tcPr>
          <w:p w:rsidR="0021204B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21204B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4B" w:rsidRDefault="0021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CF32E2">
        <w:trPr>
          <w:trHeight w:val="331"/>
        </w:trPr>
        <w:tc>
          <w:tcPr>
            <w:tcW w:w="2580" w:type="dxa"/>
            <w:gridSpan w:val="3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EB2671" w:rsidRDefault="00CF32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Electives</w:t>
            </w:r>
            <w:r w:rsidR="00CF32E2" w:rsidRPr="00901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21204B">
        <w:trPr>
          <w:trHeight w:val="51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21204B">
        <w:trPr>
          <w:trHeight w:val="272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B2671" w:rsidRDefault="00CF32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21204B">
        <w:trPr>
          <w:trHeight w:val="110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21204B">
        <w:trPr>
          <w:trHeight w:val="271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B2671" w:rsidRDefault="00CF32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21204B">
        <w:trPr>
          <w:trHeight w:val="111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21204B">
        <w:trPr>
          <w:trHeight w:val="272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EB2671" w:rsidRDefault="00CF32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(300-400 level)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CF32E2">
        <w:trPr>
          <w:trHeight w:val="110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CF32E2">
        <w:trPr>
          <w:trHeight w:val="270"/>
        </w:trPr>
        <w:tc>
          <w:tcPr>
            <w:tcW w:w="2580" w:type="dxa"/>
            <w:gridSpan w:val="3"/>
            <w:tcBorders>
              <w:top w:val="single" w:sz="8" w:space="0" w:color="0C0C0C"/>
              <w:left w:val="single" w:sz="8" w:space="0" w:color="0C0C0C"/>
              <w:right w:val="nil"/>
            </w:tcBorders>
            <w:vAlign w:val="bottom"/>
          </w:tcPr>
          <w:p w:rsidR="00EB2671" w:rsidRDefault="00CF32E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76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(300-400 level)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CF32E2">
        <w:trPr>
          <w:trHeight w:val="112"/>
        </w:trPr>
        <w:tc>
          <w:tcPr>
            <w:tcW w:w="2580" w:type="dxa"/>
            <w:gridSpan w:val="3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EB2671" w:rsidRDefault="0031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91E03E" wp14:editId="6B54651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45720</wp:posOffset>
                      </wp:positionV>
                      <wp:extent cx="3657600" cy="9334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FBF" w:rsidRDefault="00D60FBF" w:rsidP="003105D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KEY</w:t>
                                  </w:r>
                                </w:p>
                                <w:p w:rsidR="00D60FBF" w:rsidRDefault="00D60FBF" w:rsidP="00D60F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SSI1= Seminar in Scholarly Inquiry1   MA= Mathematical Approaches</w:t>
                                  </w:r>
                                </w:p>
                                <w:p w:rsidR="00D60FBF" w:rsidRDefault="00D60FBF" w:rsidP="00D60F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SSI2= Seminar in Scholarly Inquiry2   NS= Natural Scientific Approaches</w:t>
                                  </w:r>
                                </w:p>
                                <w:p w:rsidR="00D60FBF" w:rsidRDefault="00D60FBF" w:rsidP="00D60F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60FBF" w:rsidRDefault="00D60FBF" w:rsidP="00D60FBF">
                                  <w:pPr>
                                    <w:widowControl w:val="0"/>
                                    <w:tabs>
                                      <w:tab w:val="left" w:pos="28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AR= Artistic Approaches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SL= Social Scientific Approaches</w:t>
                                  </w:r>
                                </w:p>
                                <w:p w:rsidR="00D60FBF" w:rsidRDefault="00D60FBF" w:rsidP="00D60FBF">
                                  <w:pPr>
                                    <w:widowControl w:val="0"/>
                                    <w:tabs>
                                      <w:tab w:val="left" w:pos="28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HM= Humanistic Approaches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CN= Connections</w:t>
                                  </w:r>
                                </w:p>
                                <w:p w:rsidR="00D60FBF" w:rsidRDefault="00D60FBF" w:rsidP="00D60F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290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FL= Foreign Language</w:t>
                                  </w:r>
                                </w:p>
                                <w:p w:rsidR="00D60FBF" w:rsidRDefault="00D60F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75pt;margin-top:3.6pt;width:4in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" filled="f" stroked="f" strokeweight=".5pt">
                      <v:textbox>
                        <w:txbxContent>
                          <w:p w:rsidR="00D60FBF" w:rsidRDefault="00D60FBF" w:rsidP="003105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KEY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SSI1= Seminar in Scholarly Inquiry1   MA= Mathematical Approaches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SSI2= Seminar in Scholarly Inquiry2   NS= Natural Scientific Approaches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0FBF" w:rsidRDefault="00D60FBF" w:rsidP="00D60FBF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AR= Artistic Approaches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SL= Social Scientific Approaches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tabs>
                                <w:tab w:val="left" w:pos="2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HM= Humanistic Approaches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CN= Connections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9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FL= Foreign Language</w:t>
                            </w:r>
                          </w:p>
                          <w:p w:rsidR="00D60FBF" w:rsidRDefault="00D60FB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CF32E2">
        <w:trPr>
          <w:trHeight w:val="272"/>
        </w:trPr>
        <w:tc>
          <w:tcPr>
            <w:tcW w:w="2580" w:type="dxa"/>
            <w:gridSpan w:val="3"/>
            <w:tcBorders>
              <w:top w:val="single" w:sz="8" w:space="0" w:color="0C0C0C"/>
              <w:bottom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C0C0C"/>
              <w:bottom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0C0C0C"/>
              <w:bottom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0C0C0C"/>
              <w:bottom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C0C0C"/>
              <w:bottom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 344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CF32E2">
        <w:trPr>
          <w:trHeight w:val="107"/>
        </w:trPr>
        <w:tc>
          <w:tcPr>
            <w:tcW w:w="300" w:type="dxa"/>
            <w:tcBorders>
              <w:top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20" w:type="dxa"/>
            <w:tcBorders>
              <w:top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CF32E2">
        <w:trPr>
          <w:trHeight w:val="306"/>
        </w:trPr>
        <w:tc>
          <w:tcPr>
            <w:tcW w:w="300" w:type="dxa"/>
            <w:tcBorders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713D7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(ASIA 489 - Senior Thesis)</w:t>
            </w:r>
            <w:r w:rsidR="00CF32E2" w:rsidRPr="009010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FB2899">
        <w:trPr>
          <w:trHeight w:val="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2671" w:rsidTr="00FB2899">
        <w:trPr>
          <w:trHeight w:val="3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671" w:rsidRDefault="00EB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B2671" w:rsidRDefault="00EB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2671">
          <w:pgSz w:w="12240" w:h="15840"/>
          <w:pgMar w:top="364" w:right="360" w:bottom="1440" w:left="360" w:header="720" w:footer="720" w:gutter="0"/>
          <w:cols w:space="720" w:equalWidth="0">
            <w:col w:w="11520"/>
          </w:cols>
          <w:noEndnote/>
        </w:sectPr>
      </w:pPr>
    </w:p>
    <w:p w:rsidR="00EB2671" w:rsidRDefault="00EB2671" w:rsidP="00D60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671" w:rsidRDefault="00EB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0FBF" w:rsidRDefault="00D60FB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6841F" wp14:editId="62D75786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3642995" cy="981075"/>
                <wp:effectExtent l="0" t="0" r="1460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60FBF" w:rsidRDefault="00D60FBF" w:rsidP="00D60FB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0FBF" w:rsidRDefault="00D60FBF" w:rsidP="00D60FB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0FBF" w:rsidRDefault="00D60FBF" w:rsidP="00D60FB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60FBF" w:rsidRDefault="00D60FBF" w:rsidP="00D60FB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D60FBF" w:rsidRDefault="00D60FBF" w:rsidP="00D60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3pt;margin-top:6.3pt;width:286.8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" fillcolor="white [3201]" strokeweight=".5pt">
                <v:textbox>
                  <w:txbxContent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60FBF" w:rsidRDefault="00D60FBF" w:rsidP="00D60FB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60FBF" w:rsidRDefault="00D60FBF" w:rsidP="00D60FB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60FBF" w:rsidRDefault="00D60FBF" w:rsidP="00D60FB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60FBF" w:rsidRDefault="00D60FBF" w:rsidP="00D60FB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D60FBF" w:rsidRDefault="00D60FBF" w:rsidP="00D60FBF"/>
                  </w:txbxContent>
                </v:textbox>
              </v:shape>
            </w:pict>
          </mc:Fallback>
        </mc:AlternateContent>
      </w:r>
    </w:p>
    <w:p w:rsidR="00EB2671" w:rsidRDefault="00EB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D60FBF" w:rsidRDefault="00D60F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D60FBF" w:rsidRDefault="00D60F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2671" w:rsidRDefault="00713D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B2671" w:rsidRDefault="00EB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2671" w:rsidRDefault="00EB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2671" w:rsidRDefault="00EB26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2671" w:rsidRDefault="00EB267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EB2671" w:rsidRDefault="00713D79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THIS FORM IS</w:t>
      </w:r>
    </w:p>
    <w:p w:rsidR="00EB2671" w:rsidRDefault="00EB26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2671" w:rsidRDefault="00713D79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 AN</w:t>
      </w:r>
    </w:p>
    <w:p w:rsidR="00EB2671" w:rsidRDefault="00713D79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OFFICIAL GRADUATION ANALYSIS</w:t>
      </w:r>
    </w:p>
    <w:p w:rsidR="00EB2671" w:rsidRDefault="00EB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2671">
          <w:type w:val="continuous"/>
          <w:pgSz w:w="12240" w:h="15840"/>
          <w:pgMar w:top="364" w:right="1360" w:bottom="1440" w:left="420" w:header="720" w:footer="720" w:gutter="0"/>
          <w:cols w:num="2" w:space="1500" w:equalWidth="0">
            <w:col w:w="5480" w:space="1500"/>
            <w:col w:w="3480"/>
          </w:cols>
          <w:noEndnote/>
        </w:sectPr>
      </w:pPr>
    </w:p>
    <w:p w:rsidR="00D60FBF" w:rsidRDefault="00D60FB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D60FBF" w:rsidRDefault="00D60FB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3685A" wp14:editId="6B771730">
                <wp:simplePos x="0" y="0"/>
                <wp:positionH relativeFrom="column">
                  <wp:posOffset>-58420</wp:posOffset>
                </wp:positionH>
                <wp:positionV relativeFrom="paragraph">
                  <wp:posOffset>93345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D60FBF" w:rsidRDefault="00D60FBF" w:rsidP="00D60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4.6pt;margin-top:7.35pt;width:287.6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" fillcolor="white [3201]" strokeweight=".5pt">
                <v:textbox>
                  <w:txbxContent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D60FBF" w:rsidRDefault="00D60FBF" w:rsidP="00D60FBF"/>
                  </w:txbxContent>
                </v:textbox>
              </v:shape>
            </w:pict>
          </mc:Fallback>
        </mc:AlternateContent>
      </w:r>
    </w:p>
    <w:p w:rsidR="00D60FBF" w:rsidRDefault="00D60FB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D60FBF" w:rsidRDefault="003105D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A5A64" wp14:editId="263A6E52">
                <wp:simplePos x="0" y="0"/>
                <wp:positionH relativeFrom="column">
                  <wp:posOffset>-48895</wp:posOffset>
                </wp:positionH>
                <wp:positionV relativeFrom="paragraph">
                  <wp:posOffset>144145</wp:posOffset>
                </wp:positionV>
                <wp:extent cx="7305675" cy="3733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2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9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0FBF" w:rsidRPr="00101C62" w:rsidRDefault="00D60FBF" w:rsidP="00D60FBF">
                            <w:pPr>
                              <w:pStyle w:val="CoursesNumberedItemsList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sz w:val="20"/>
                              </w:rPr>
                            </w:pPr>
                            <w:r w:rsidRPr="00101C62">
                              <w:rPr>
                                <w:sz w:val="20"/>
                              </w:rPr>
                              <w:t xml:space="preserve">Two units of Chinese or two units of Japanese from language courses listed </w:t>
                            </w:r>
                            <w:r>
                              <w:rPr>
                                <w:sz w:val="20"/>
                              </w:rPr>
                              <w:t>in the bulletin</w:t>
                            </w:r>
                            <w:r w:rsidRPr="00101C62">
                              <w:rPr>
                                <w:sz w:val="20"/>
                              </w:rPr>
                              <w:t xml:space="preserve">, or two </w:t>
                            </w:r>
                            <w:r w:rsidRPr="00101C62">
                              <w:rPr>
                                <w:sz w:val="20"/>
                              </w:rPr>
                              <w:br/>
                              <w:t>approved units of ano</w:t>
                            </w:r>
                            <w:r>
                              <w:rPr>
                                <w:sz w:val="20"/>
                              </w:rPr>
                              <w:t>ther appropriate Asian language</w:t>
                            </w:r>
                          </w:p>
                          <w:p w:rsidR="00D60FBF" w:rsidRPr="00101C62" w:rsidRDefault="00D60FBF" w:rsidP="00D60FBF">
                            <w:pPr>
                              <w:pStyle w:val="CoursesNumberedItemsList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sz w:val="20"/>
                              </w:rPr>
                            </w:pPr>
                            <w:r w:rsidRPr="00101C62">
                              <w:rPr>
                                <w:sz w:val="20"/>
                              </w:rPr>
                              <w:t>One semester (or summer) pre-approved stu</w:t>
                            </w:r>
                            <w:r>
                              <w:rPr>
                                <w:sz w:val="20"/>
                              </w:rPr>
                              <w:t xml:space="preserve">dy abroad or internship in Asia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unit totals may vary.</w:t>
                            </w:r>
                          </w:p>
                          <w:p w:rsidR="00D60FBF" w:rsidRPr="00DF431D" w:rsidRDefault="00D60FBF" w:rsidP="00D60FBF">
                            <w:pPr>
                              <w:pStyle w:val="CoursesNumberedItemsList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clear" w:pos="720"/>
                                <w:tab w:val="clear" w:pos="1080"/>
                              </w:tabs>
                              <w:overflowPunct w:val="0"/>
                              <w:spacing w:line="214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431D">
                              <w:rPr>
                                <w:sz w:val="20"/>
                              </w:rPr>
                              <w:t xml:space="preserve">Four approved courses in the program curriculum </w:t>
                            </w:r>
                            <w:r w:rsidRPr="00DF431D">
                              <w:rPr>
                                <w:rStyle w:val="BodyItalic"/>
                                <w:sz w:val="20"/>
                              </w:rPr>
                              <w:t xml:space="preserve">exclusive of language courses and ASIA 489 or equivalent </w:t>
                            </w:r>
                            <w:r w:rsidRPr="00DF431D">
                              <w:rPr>
                                <w:sz w:val="20"/>
                              </w:rPr>
                              <w:t>(at least two of the four courses at the 300 or 400 level, at least two of the four courses on campus in Tacoma);</w:t>
                            </w:r>
                          </w:p>
                          <w:p w:rsidR="00D60FBF" w:rsidRPr="00DF431D" w:rsidRDefault="00D60FBF" w:rsidP="00D60FBF">
                            <w:pPr>
                              <w:pStyle w:val="CoursesNumberedItemsLists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clear" w:pos="720"/>
                                <w:tab w:val="clear" w:pos="1080"/>
                              </w:tabs>
                              <w:overflowPunct w:val="0"/>
                              <w:spacing w:line="214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43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added Robert Trimble Distinguished Asia Scholar requires a GPA of 3.5 or above and the completion of a one semester senior thesis. Students may choose ASIA 489 or an approved senior thesis course within their major. </w:t>
                            </w:r>
                          </w:p>
                          <w:p w:rsidR="00D60FBF" w:rsidRDefault="00D60FBF" w:rsidP="00D60F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0FBF" w:rsidRDefault="00D60FBF" w:rsidP="00D60FB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" w:right="3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student pursuing the emphasis must have good academic standing upon entering the program, an overall GPA of 2.5 or above in the program, and grades of C- or better (no P/F) in all program courses.</w:t>
                            </w:r>
                          </w:p>
                          <w:p w:rsidR="00D60FBF" w:rsidRDefault="00D60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.85pt;margin-top:11.35pt;width:575.25pt;height:2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1gmQIAALoFAAAOAAAAZHJzL2Uyb0RvYy54bWysVFFPGzEMfp+0/xDlfdyVU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" fillcolor="white [3201]" strokeweight=".5pt">
                <v:textbox>
                  <w:txbxContent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28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9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0FBF" w:rsidRPr="00101C62" w:rsidRDefault="00D60FBF" w:rsidP="00D60FBF">
                      <w:pPr>
                        <w:pStyle w:val="CoursesNumberedItemsLists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360"/>
                        <w:rPr>
                          <w:sz w:val="20"/>
                        </w:rPr>
                      </w:pPr>
                      <w:r w:rsidRPr="00101C62">
                        <w:rPr>
                          <w:sz w:val="20"/>
                        </w:rPr>
                        <w:t xml:space="preserve">Two units of Chinese or two units of Japanese from language courses listed </w:t>
                      </w:r>
                      <w:r>
                        <w:rPr>
                          <w:sz w:val="20"/>
                        </w:rPr>
                        <w:t>in the bulletin</w:t>
                      </w:r>
                      <w:r w:rsidRPr="00101C62">
                        <w:rPr>
                          <w:sz w:val="20"/>
                        </w:rPr>
                        <w:t xml:space="preserve">, or two </w:t>
                      </w:r>
                      <w:r w:rsidRPr="00101C62">
                        <w:rPr>
                          <w:sz w:val="20"/>
                        </w:rPr>
                        <w:br/>
                        <w:t>approved units of ano</w:t>
                      </w:r>
                      <w:r>
                        <w:rPr>
                          <w:sz w:val="20"/>
                        </w:rPr>
                        <w:t>ther appropriate Asian language</w:t>
                      </w:r>
                    </w:p>
                    <w:p w:rsidR="00D60FBF" w:rsidRPr="00101C62" w:rsidRDefault="00D60FBF" w:rsidP="00D60FBF">
                      <w:pPr>
                        <w:pStyle w:val="CoursesNumberedItemsLists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360"/>
                        <w:rPr>
                          <w:sz w:val="20"/>
                        </w:rPr>
                      </w:pPr>
                      <w:r w:rsidRPr="00101C62">
                        <w:rPr>
                          <w:sz w:val="20"/>
                        </w:rPr>
                        <w:t>One semester (or summer) pre-approved stu</w:t>
                      </w:r>
                      <w:r>
                        <w:rPr>
                          <w:sz w:val="20"/>
                        </w:rPr>
                        <w:t xml:space="preserve">dy abroad or internship in Asia and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unit totals may vary.</w:t>
                      </w:r>
                    </w:p>
                    <w:p w:rsidR="00D60FBF" w:rsidRPr="00DF431D" w:rsidRDefault="00D60FBF" w:rsidP="00D60FBF">
                      <w:pPr>
                        <w:pStyle w:val="CoursesNumberedItemsLists"/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clear" w:pos="720"/>
                          <w:tab w:val="clear" w:pos="1080"/>
                        </w:tabs>
                        <w:overflowPunct w:val="0"/>
                        <w:spacing w:line="214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431D">
                        <w:rPr>
                          <w:sz w:val="20"/>
                        </w:rPr>
                        <w:t xml:space="preserve">Four approved courses in the program curriculum </w:t>
                      </w:r>
                      <w:r w:rsidRPr="00DF431D">
                        <w:rPr>
                          <w:rStyle w:val="BodyItalic"/>
                          <w:sz w:val="20"/>
                        </w:rPr>
                        <w:t xml:space="preserve">exclusive of language courses and ASIA 489 or equivalent </w:t>
                      </w:r>
                      <w:r w:rsidRPr="00DF431D">
                        <w:rPr>
                          <w:sz w:val="20"/>
                        </w:rPr>
                        <w:t>(at least two of the four courses at the 300 or 400 level, at least two of the four courses on campus in Tacoma);</w:t>
                      </w:r>
                    </w:p>
                    <w:p w:rsidR="00D60FBF" w:rsidRPr="00DF431D" w:rsidRDefault="00D60FBF" w:rsidP="00D60FBF">
                      <w:pPr>
                        <w:pStyle w:val="CoursesNumberedItemsLists"/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clear" w:pos="720"/>
                          <w:tab w:val="clear" w:pos="1080"/>
                        </w:tabs>
                        <w:overflowPunct w:val="0"/>
                        <w:spacing w:line="214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43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added Robert Trimble Distinguished Asia Scholar requires a GPA of 3.5 or above and the completion of a one semester senior thesis. Students may choose ASIA 489 or an approved senior thesis course within their major. </w:t>
                      </w:r>
                    </w:p>
                    <w:p w:rsidR="00D60FBF" w:rsidRDefault="00D60FBF" w:rsidP="00D60F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9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0FBF" w:rsidRDefault="00D60FBF" w:rsidP="00D60FB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" w:right="3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 student pursuing the emphasis must have good academic standing upon entering the program, an overall GPA of 2.5 or above in the program, and grades of C- or better (no P/F) in all program courses.</w:t>
                      </w:r>
                    </w:p>
                    <w:p w:rsidR="00D60FBF" w:rsidRDefault="00D60FBF"/>
                  </w:txbxContent>
                </v:textbox>
              </v:shape>
            </w:pict>
          </mc:Fallback>
        </mc:AlternateContent>
      </w:r>
    </w:p>
    <w:p w:rsidR="00D60FBF" w:rsidRDefault="00D60FB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D60FBF" w:rsidRDefault="00D60FB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EB2671" w:rsidRDefault="00EB2671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EB2671" w:rsidRDefault="00EB267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340"/>
        <w:rPr>
          <w:rFonts w:ascii="Times New Roman" w:hAnsi="Times New Roman" w:cs="Times New Roman"/>
          <w:sz w:val="24"/>
          <w:szCs w:val="24"/>
        </w:rPr>
      </w:pPr>
    </w:p>
    <w:sectPr w:rsidR="00EB2671">
      <w:type w:val="continuous"/>
      <w:pgSz w:w="12240" w:h="15840"/>
      <w:pgMar w:top="364" w:right="600" w:bottom="1440" w:left="437" w:header="720" w:footer="720" w:gutter="0"/>
      <w:cols w:space="1500" w:equalWidth="0">
        <w:col w:w="11203" w:space="1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99" w:rsidRDefault="00FB2899" w:rsidP="00FB2899">
      <w:pPr>
        <w:spacing w:after="0" w:line="240" w:lineRule="auto"/>
      </w:pPr>
      <w:r>
        <w:separator/>
      </w:r>
    </w:p>
  </w:endnote>
  <w:endnote w:type="continuationSeparator" w:id="0">
    <w:p w:rsidR="00FB2899" w:rsidRDefault="00FB2899" w:rsidP="00FB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99" w:rsidRDefault="00FB2899" w:rsidP="00FB2899">
      <w:pPr>
        <w:spacing w:after="0" w:line="240" w:lineRule="auto"/>
      </w:pPr>
      <w:r>
        <w:separator/>
      </w:r>
    </w:p>
  </w:footnote>
  <w:footnote w:type="continuationSeparator" w:id="0">
    <w:p w:rsidR="00FB2899" w:rsidRDefault="00FB2899" w:rsidP="00FB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2842FD"/>
    <w:multiLevelType w:val="hybridMultilevel"/>
    <w:tmpl w:val="4B0EA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57C28"/>
    <w:multiLevelType w:val="hybridMultilevel"/>
    <w:tmpl w:val="A2E4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30A18"/>
    <w:multiLevelType w:val="hybridMultilevel"/>
    <w:tmpl w:val="4B0EA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B4"/>
    <w:rsid w:val="0021204B"/>
    <w:rsid w:val="0021412C"/>
    <w:rsid w:val="003105DA"/>
    <w:rsid w:val="00485AB4"/>
    <w:rsid w:val="00713D79"/>
    <w:rsid w:val="0090102B"/>
    <w:rsid w:val="00A10CCC"/>
    <w:rsid w:val="00B91EF2"/>
    <w:rsid w:val="00BE2D54"/>
    <w:rsid w:val="00CF32E2"/>
    <w:rsid w:val="00D60FBF"/>
    <w:rsid w:val="00DF431D"/>
    <w:rsid w:val="00EB2671"/>
    <w:rsid w:val="00F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sNumberedItemsLists">
    <w:name w:val="Courses Numbered Items (Lists)"/>
    <w:basedOn w:val="Normal"/>
    <w:uiPriority w:val="99"/>
    <w:rsid w:val="00DF431D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character" w:customStyle="1" w:styleId="BodyItalic">
    <w:name w:val="Body Italic"/>
    <w:uiPriority w:val="99"/>
    <w:rsid w:val="00DF43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99"/>
  </w:style>
  <w:style w:type="paragraph" w:styleId="Footer">
    <w:name w:val="footer"/>
    <w:basedOn w:val="Normal"/>
    <w:link w:val="FooterChar"/>
    <w:uiPriority w:val="99"/>
    <w:unhideWhenUsed/>
    <w:rsid w:val="00FB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sNumberedItemsLists">
    <w:name w:val="Courses Numbered Items (Lists)"/>
    <w:basedOn w:val="Normal"/>
    <w:uiPriority w:val="99"/>
    <w:rsid w:val="00DF431D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character" w:customStyle="1" w:styleId="BodyItalic">
    <w:name w:val="Body Italic"/>
    <w:uiPriority w:val="99"/>
    <w:rsid w:val="00DF43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899"/>
  </w:style>
  <w:style w:type="paragraph" w:styleId="Footer">
    <w:name w:val="footer"/>
    <w:basedOn w:val="Normal"/>
    <w:link w:val="FooterChar"/>
    <w:uiPriority w:val="99"/>
    <w:unhideWhenUsed/>
    <w:rsid w:val="00FB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417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9</cp:revision>
  <dcterms:created xsi:type="dcterms:W3CDTF">2014-05-21T19:46:00Z</dcterms:created>
  <dcterms:modified xsi:type="dcterms:W3CDTF">2014-07-24T23:34:00Z</dcterms:modified>
</cp:coreProperties>
</file>