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01" w:rsidRDefault="00886D4D">
      <w:pPr>
        <w:widowControl w:val="0"/>
        <w:autoSpaceDE w:val="0"/>
        <w:autoSpaceDN w:val="0"/>
        <w:adjustRightInd w:val="0"/>
        <w:spacing w:after="0" w:line="240" w:lineRule="auto"/>
        <w:ind w:left="3380"/>
        <w:rPr>
          <w:rFonts w:ascii="Times New Roman" w:hAnsi="Times New Roman"/>
          <w:sz w:val="24"/>
          <w:szCs w:val="24"/>
        </w:rPr>
      </w:pPr>
      <w:bookmarkStart w:id="0" w:name="page1"/>
      <w:bookmarkEnd w:id="0"/>
      <w:r>
        <w:rPr>
          <w:noProof/>
        </w:rPr>
        <w:drawing>
          <wp:anchor distT="0" distB="0" distL="114300" distR="114300" simplePos="0" relativeHeight="251650560" behindDoc="1" locked="0" layoutInCell="0" allowOverlap="1">
            <wp:simplePos x="0" y="0"/>
            <wp:positionH relativeFrom="page">
              <wp:posOffset>418465</wp:posOffset>
            </wp:positionH>
            <wp:positionV relativeFrom="page">
              <wp:posOffset>121021</wp:posOffset>
            </wp:positionV>
            <wp:extent cx="6934200" cy="1024255"/>
            <wp:effectExtent l="0" t="0" r="0" b="444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024255"/>
                    </a:xfrm>
                    <a:prstGeom prst="rect">
                      <a:avLst/>
                    </a:prstGeom>
                    <a:noFill/>
                  </pic:spPr>
                </pic:pic>
              </a:graphicData>
            </a:graphic>
            <wp14:sizeRelH relativeFrom="page">
              <wp14:pctWidth>0</wp14:pctWidth>
            </wp14:sizeRelH>
            <wp14:sizeRelV relativeFrom="page">
              <wp14:pctHeight>0</wp14:pctHeight>
            </wp14:sizeRelV>
          </wp:anchor>
        </w:drawing>
      </w:r>
      <w:r w:rsidR="00EE4E01">
        <w:rPr>
          <w:rFonts w:ascii="Times New Roman" w:hAnsi="Times New Roman"/>
          <w:b/>
          <w:bCs/>
          <w:sz w:val="28"/>
          <w:szCs w:val="28"/>
        </w:rPr>
        <w:t>T</w:t>
      </w:r>
      <w:r w:rsidR="00EE4E01">
        <w:rPr>
          <w:rFonts w:ascii="Times New Roman" w:hAnsi="Times New Roman"/>
          <w:b/>
          <w:bCs/>
        </w:rPr>
        <w:t>HE</w:t>
      </w:r>
      <w:r w:rsidR="00EE4E01">
        <w:rPr>
          <w:rFonts w:ascii="Times New Roman" w:hAnsi="Times New Roman"/>
          <w:b/>
          <w:bCs/>
          <w:sz w:val="28"/>
          <w:szCs w:val="28"/>
        </w:rPr>
        <w:t xml:space="preserve"> U</w:t>
      </w:r>
      <w:r w:rsidR="00EE4E01">
        <w:rPr>
          <w:rFonts w:ascii="Times New Roman" w:hAnsi="Times New Roman"/>
          <w:b/>
          <w:bCs/>
        </w:rPr>
        <w:t>NIVERSITY OF</w:t>
      </w:r>
      <w:r w:rsidR="00EE4E01">
        <w:rPr>
          <w:rFonts w:ascii="Times New Roman" w:hAnsi="Times New Roman"/>
          <w:b/>
          <w:bCs/>
          <w:sz w:val="28"/>
          <w:szCs w:val="28"/>
        </w:rPr>
        <w:t xml:space="preserve"> P</w:t>
      </w:r>
      <w:r w:rsidR="00EE4E01">
        <w:rPr>
          <w:rFonts w:ascii="Times New Roman" w:hAnsi="Times New Roman"/>
          <w:b/>
          <w:bCs/>
        </w:rPr>
        <w:t>UGET</w:t>
      </w:r>
      <w:r w:rsidR="00EE4E01">
        <w:rPr>
          <w:rFonts w:ascii="Times New Roman" w:hAnsi="Times New Roman"/>
          <w:b/>
          <w:bCs/>
          <w:sz w:val="28"/>
          <w:szCs w:val="28"/>
        </w:rPr>
        <w:t xml:space="preserve"> S</w:t>
      </w:r>
      <w:r w:rsidR="00EE4E01">
        <w:rPr>
          <w:rFonts w:ascii="Times New Roman" w:hAnsi="Times New Roman"/>
          <w:b/>
          <w:bCs/>
        </w:rPr>
        <w:t>OUND</w:t>
      </w:r>
    </w:p>
    <w:p w:rsidR="00EE4E01" w:rsidRPr="007D5964" w:rsidRDefault="00DA049C">
      <w:pPr>
        <w:widowControl w:val="0"/>
        <w:autoSpaceDE w:val="0"/>
        <w:autoSpaceDN w:val="0"/>
        <w:adjustRightInd w:val="0"/>
        <w:spacing w:after="0" w:line="236" w:lineRule="auto"/>
        <w:ind w:left="4180"/>
        <w:rPr>
          <w:rFonts w:ascii="Times New Roman" w:hAnsi="Times New Roman"/>
        </w:rPr>
      </w:pPr>
      <w:r w:rsidRPr="007D5964">
        <w:rPr>
          <w:rFonts w:ascii="Times New Roman" w:hAnsi="Times New Roman"/>
        </w:rPr>
        <w:t>2015</w:t>
      </w:r>
      <w:r w:rsidR="00EE4E01" w:rsidRPr="007D5964">
        <w:rPr>
          <w:rFonts w:ascii="Times New Roman" w:hAnsi="Times New Roman"/>
        </w:rPr>
        <w:t>-</w:t>
      </w:r>
      <w:r w:rsidRPr="007D5964">
        <w:rPr>
          <w:rFonts w:ascii="Times New Roman" w:hAnsi="Times New Roman"/>
        </w:rPr>
        <w:t>2016</w:t>
      </w:r>
      <w:r w:rsidR="00EE4E01" w:rsidRPr="007D5964">
        <w:rPr>
          <w:rFonts w:ascii="Times New Roman" w:hAnsi="Times New Roman"/>
        </w:rPr>
        <w:t xml:space="preserve"> CURRICULUM GUIDE</w:t>
      </w:r>
    </w:p>
    <w:p w:rsidR="00EE4E01" w:rsidRPr="007D5964" w:rsidRDefault="00EE4E01">
      <w:pPr>
        <w:widowControl w:val="0"/>
        <w:autoSpaceDE w:val="0"/>
        <w:autoSpaceDN w:val="0"/>
        <w:adjustRightInd w:val="0"/>
        <w:spacing w:after="0" w:line="6" w:lineRule="exact"/>
        <w:rPr>
          <w:rFonts w:ascii="Times New Roman" w:hAnsi="Times New Roman"/>
        </w:rPr>
      </w:pPr>
    </w:p>
    <w:p w:rsidR="00EE4E01" w:rsidRPr="007D5964" w:rsidRDefault="00EE4E01">
      <w:pPr>
        <w:widowControl w:val="0"/>
        <w:autoSpaceDE w:val="0"/>
        <w:autoSpaceDN w:val="0"/>
        <w:adjustRightInd w:val="0"/>
        <w:spacing w:after="0" w:line="239" w:lineRule="auto"/>
        <w:ind w:left="900"/>
        <w:rPr>
          <w:rFonts w:ascii="Times New Roman" w:hAnsi="Times New Roman"/>
        </w:rPr>
      </w:pPr>
      <w:r w:rsidRPr="007D5964">
        <w:rPr>
          <w:rFonts w:ascii="Times New Roman" w:hAnsi="Times New Roman"/>
          <w:b/>
          <w:bCs/>
        </w:rPr>
        <w:t>MUSIC ED., INSTRUMENTAL &amp; GENERAL</w:t>
      </w:r>
    </w:p>
    <w:p w:rsidR="00EE4E01" w:rsidRPr="007D5964" w:rsidRDefault="00EE4E01">
      <w:pPr>
        <w:widowControl w:val="0"/>
        <w:autoSpaceDE w:val="0"/>
        <w:autoSpaceDN w:val="0"/>
        <w:adjustRightInd w:val="0"/>
        <w:spacing w:after="0" w:line="236" w:lineRule="auto"/>
        <w:ind w:left="900"/>
        <w:rPr>
          <w:rFonts w:ascii="Times New Roman" w:hAnsi="Times New Roman"/>
        </w:rPr>
      </w:pPr>
      <w:r w:rsidRPr="007D5964">
        <w:rPr>
          <w:rFonts w:ascii="Times New Roman" w:hAnsi="Times New Roman"/>
        </w:rPr>
        <w:t>DEGREE: B. MUSIC</w:t>
      </w:r>
    </w:p>
    <w:p w:rsidR="00EE4E01" w:rsidRPr="007D5964" w:rsidRDefault="00EE4E01">
      <w:pPr>
        <w:widowControl w:val="0"/>
        <w:autoSpaceDE w:val="0"/>
        <w:autoSpaceDN w:val="0"/>
        <w:adjustRightInd w:val="0"/>
        <w:spacing w:after="0" w:line="238" w:lineRule="auto"/>
        <w:ind w:left="900"/>
        <w:rPr>
          <w:rFonts w:ascii="Times New Roman" w:hAnsi="Times New Roman"/>
        </w:rPr>
      </w:pPr>
      <w:r w:rsidRPr="007D5964">
        <w:rPr>
          <w:rFonts w:ascii="Times New Roman" w:hAnsi="Times New Roman"/>
        </w:rPr>
        <w:t>CONTACT PERSON: KEITH WARD</w:t>
      </w:r>
    </w:p>
    <w:p w:rsidR="00EE4E01" w:rsidRDefault="00EE4E01">
      <w:pPr>
        <w:widowControl w:val="0"/>
        <w:autoSpaceDE w:val="0"/>
        <w:autoSpaceDN w:val="0"/>
        <w:adjustRightInd w:val="0"/>
        <w:spacing w:after="0" w:line="148" w:lineRule="exact"/>
        <w:rPr>
          <w:rFonts w:ascii="Times New Roman" w:hAnsi="Times New Roman"/>
          <w:sz w:val="24"/>
          <w:szCs w:val="24"/>
        </w:rPr>
      </w:pPr>
    </w:p>
    <w:tbl>
      <w:tblPr>
        <w:tblW w:w="11025" w:type="dxa"/>
        <w:tblInd w:w="80" w:type="dxa"/>
        <w:tblLayout w:type="fixed"/>
        <w:tblCellMar>
          <w:left w:w="0" w:type="dxa"/>
          <w:right w:w="0" w:type="dxa"/>
        </w:tblCellMar>
        <w:tblLook w:val="0000" w:firstRow="0" w:lastRow="0" w:firstColumn="0" w:lastColumn="0" w:noHBand="0" w:noVBand="0"/>
      </w:tblPr>
      <w:tblGrid>
        <w:gridCol w:w="3498"/>
        <w:gridCol w:w="1179"/>
        <w:gridCol w:w="733"/>
        <w:gridCol w:w="76"/>
        <w:gridCol w:w="20"/>
        <w:gridCol w:w="10"/>
        <w:gridCol w:w="60"/>
        <w:gridCol w:w="1678"/>
        <w:gridCol w:w="2937"/>
        <w:gridCol w:w="60"/>
        <w:gridCol w:w="714"/>
        <w:gridCol w:w="30"/>
        <w:gridCol w:w="30"/>
      </w:tblGrid>
      <w:tr w:rsidR="00EE4E01" w:rsidTr="005127F2">
        <w:trPr>
          <w:trHeight w:val="240"/>
        </w:trPr>
        <w:tc>
          <w:tcPr>
            <w:tcW w:w="3498" w:type="dxa"/>
            <w:tcBorders>
              <w:top w:val="nil"/>
              <w:left w:val="nil"/>
              <w:bottom w:val="single" w:sz="8" w:space="0" w:color="0C0C0C"/>
              <w:right w:val="nil"/>
            </w:tcBorders>
            <w:vAlign w:val="bottom"/>
          </w:tcPr>
          <w:p w:rsidR="00EE4E01" w:rsidRPr="00D657C3" w:rsidRDefault="00EE4E01" w:rsidP="00CB28CA">
            <w:pPr>
              <w:widowControl w:val="0"/>
              <w:autoSpaceDE w:val="0"/>
              <w:autoSpaceDN w:val="0"/>
              <w:adjustRightInd w:val="0"/>
              <w:spacing w:after="0" w:line="240" w:lineRule="auto"/>
              <w:ind w:left="920"/>
              <w:rPr>
                <w:rFonts w:ascii="Times New Roman" w:hAnsi="Times New Roman"/>
                <w:szCs w:val="24"/>
              </w:rPr>
            </w:pPr>
            <w:r w:rsidRPr="00D657C3">
              <w:rPr>
                <w:rFonts w:ascii="Times New Roman" w:hAnsi="Times New Roman"/>
                <w:i/>
                <w:iCs/>
                <w:szCs w:val="20"/>
                <w:u w:val="single"/>
              </w:rPr>
              <w:t>Fall Semester Classes</w:t>
            </w:r>
          </w:p>
        </w:tc>
        <w:tc>
          <w:tcPr>
            <w:tcW w:w="3756" w:type="dxa"/>
            <w:gridSpan w:val="7"/>
            <w:tcBorders>
              <w:top w:val="nil"/>
              <w:left w:val="nil"/>
              <w:bottom w:val="single" w:sz="8" w:space="0" w:color="0C0C0C"/>
              <w:right w:val="nil"/>
            </w:tcBorders>
            <w:vAlign w:val="bottom"/>
          </w:tcPr>
          <w:p w:rsidR="00EE4E01" w:rsidRPr="00D657C3" w:rsidRDefault="00EE4E01" w:rsidP="00CB28CA">
            <w:pPr>
              <w:widowControl w:val="0"/>
              <w:autoSpaceDE w:val="0"/>
              <w:autoSpaceDN w:val="0"/>
              <w:adjustRightInd w:val="0"/>
              <w:spacing w:after="0" w:line="240" w:lineRule="auto"/>
              <w:ind w:left="300"/>
              <w:rPr>
                <w:rFonts w:ascii="Times New Roman" w:hAnsi="Times New Roman"/>
                <w:szCs w:val="24"/>
              </w:rPr>
            </w:pPr>
            <w:r w:rsidRPr="00D657C3">
              <w:rPr>
                <w:rFonts w:ascii="Times New Roman" w:hAnsi="Times New Roman"/>
                <w:b/>
                <w:bCs/>
                <w:szCs w:val="20"/>
              </w:rPr>
              <w:t>A suggested four-year program:</w:t>
            </w:r>
          </w:p>
        </w:tc>
        <w:tc>
          <w:tcPr>
            <w:tcW w:w="2937" w:type="dxa"/>
            <w:tcBorders>
              <w:top w:val="nil"/>
              <w:left w:val="nil"/>
              <w:bottom w:val="single" w:sz="8" w:space="0" w:color="0C0C0C"/>
              <w:right w:val="nil"/>
            </w:tcBorders>
            <w:vAlign w:val="bottom"/>
          </w:tcPr>
          <w:p w:rsidR="00EE4E01" w:rsidRPr="00D657C3" w:rsidRDefault="00EE4E01" w:rsidP="00CB28CA">
            <w:pPr>
              <w:widowControl w:val="0"/>
              <w:autoSpaceDE w:val="0"/>
              <w:autoSpaceDN w:val="0"/>
              <w:adjustRightInd w:val="0"/>
              <w:spacing w:after="0" w:line="240" w:lineRule="auto"/>
              <w:ind w:left="240"/>
              <w:rPr>
                <w:rFonts w:ascii="Times New Roman" w:hAnsi="Times New Roman"/>
                <w:szCs w:val="24"/>
              </w:rPr>
            </w:pPr>
            <w:r w:rsidRPr="00D657C3">
              <w:rPr>
                <w:rFonts w:ascii="Times New Roman" w:hAnsi="Times New Roman"/>
                <w:i/>
                <w:iCs/>
                <w:szCs w:val="20"/>
                <w:u w:val="single"/>
              </w:rPr>
              <w:t>Spring Semester Classes</w:t>
            </w:r>
          </w:p>
        </w:tc>
        <w:tc>
          <w:tcPr>
            <w:tcW w:w="774"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315"/>
        </w:trPr>
        <w:tc>
          <w:tcPr>
            <w:tcW w:w="3498"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Freshman</w:t>
            </w:r>
          </w:p>
        </w:tc>
        <w:tc>
          <w:tcPr>
            <w:tcW w:w="1912" w:type="dxa"/>
            <w:gridSpan w:val="2"/>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1260"/>
              <w:rPr>
                <w:rFonts w:ascii="Times New Roman" w:hAnsi="Times New Roman"/>
                <w:sz w:val="24"/>
                <w:szCs w:val="24"/>
              </w:rPr>
            </w:pPr>
            <w:r>
              <w:rPr>
                <w:rFonts w:ascii="Times New Roman" w:hAnsi="Times New Roman"/>
                <w:b/>
                <w:bCs/>
              </w:rPr>
              <w:t>Units</w:t>
            </w:r>
          </w:p>
        </w:tc>
        <w:tc>
          <w:tcPr>
            <w:tcW w:w="1844" w:type="dxa"/>
            <w:gridSpan w:val="5"/>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0"/>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844" w:type="dxa"/>
            <w:gridSpan w:val="5"/>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7"/>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2</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7"/>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781" w:type="dxa"/>
            <w:gridSpan w:val="6"/>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rsidP="00853657">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w:t>
            </w:r>
            <w:r w:rsidR="00853657">
              <w:rPr>
                <w:rFonts w:ascii="Times New Roman" w:hAnsi="Times New Roman"/>
                <w:sz w:val="19"/>
                <w:szCs w:val="19"/>
              </w:rPr>
              <w:t>f needed), E</w:t>
            </w:r>
            <w:r>
              <w:rPr>
                <w:rFonts w:ascii="Times New Roman" w:hAnsi="Times New Roman"/>
                <w:sz w:val="19"/>
                <w:szCs w:val="19"/>
              </w:rPr>
              <w:t xml:space="preserve">lective, or </w:t>
            </w:r>
            <w:r w:rsidR="00853657">
              <w:rPr>
                <w:rFonts w:ascii="Times New Roman" w:hAnsi="Times New Roman"/>
                <w:sz w:val="19"/>
                <w:szCs w:val="19"/>
              </w:rPr>
              <w:t xml:space="preserve">Approaches </w:t>
            </w:r>
            <w:r>
              <w:rPr>
                <w:rFonts w:ascii="Times New Roman" w:hAnsi="Times New Roman"/>
                <w:sz w:val="19"/>
                <w:szCs w:val="19"/>
              </w:rPr>
              <w:t>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81" w:type="dxa"/>
            <w:gridSpan w:val="6"/>
            <w:tcBorders>
              <w:top w:val="nil"/>
              <w:left w:val="nil"/>
              <w:bottom w:val="nil"/>
              <w:right w:val="single" w:sz="8" w:space="0" w:color="0C0C0C"/>
            </w:tcBorders>
            <w:vAlign w:val="bottom"/>
          </w:tcPr>
          <w:p w:rsidR="00EE4E01" w:rsidRDefault="00853657">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(if needed), Elective, or Approaches core</w:t>
            </w: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7"/>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NS or MA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NS or MA core</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8"/>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101/103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102/104</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bookmarkStart w:id="1" w:name="_GoBack"/>
        <w:bookmarkEnd w:id="1"/>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111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.25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112</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.25</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7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+.25/.5</w:t>
            </w:r>
          </w:p>
        </w:tc>
        <w:tc>
          <w:tcPr>
            <w:tcW w:w="1844" w:type="dxa"/>
            <w:gridSpan w:val="5"/>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4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3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844"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93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74" w:type="dxa"/>
            <w:gridSpan w:val="2"/>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316"/>
        </w:trPr>
        <w:tc>
          <w:tcPr>
            <w:tcW w:w="3498"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Sophomore</w:t>
            </w:r>
          </w:p>
        </w:tc>
        <w:tc>
          <w:tcPr>
            <w:tcW w:w="1912" w:type="dxa"/>
            <w:gridSpan w:val="2"/>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1220"/>
              <w:rPr>
                <w:rFonts w:ascii="Times New Roman" w:hAnsi="Times New Roman"/>
                <w:sz w:val="24"/>
                <w:szCs w:val="24"/>
              </w:rPr>
            </w:pPr>
            <w:r>
              <w:rPr>
                <w:rFonts w:ascii="Times New Roman" w:hAnsi="Times New Roman"/>
                <w:b/>
                <w:bCs/>
              </w:rPr>
              <w:t>Units</w:t>
            </w:r>
          </w:p>
        </w:tc>
        <w:tc>
          <w:tcPr>
            <w:tcW w:w="1844" w:type="dxa"/>
            <w:gridSpan w:val="5"/>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48"/>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844" w:type="dxa"/>
            <w:gridSpan w:val="5"/>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7"/>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201/203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202/204</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C0490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230 (AR</w:t>
            </w:r>
            <w:r w:rsidR="00EE4E01">
              <w:rPr>
                <w:rFonts w:ascii="Times New Roman" w:hAnsi="Times New Roman"/>
                <w:sz w:val="19"/>
                <w:szCs w:val="19"/>
              </w:rPr>
              <w:t xml:space="preserve">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231</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211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212</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291</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392</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7"/>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242</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80"/>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0</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7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166" w:type="dxa"/>
            <w:gridSpan w:val="4"/>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40"/>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66" w:type="dxa"/>
            <w:gridSpan w:val="4"/>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678"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714"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5"/>
        </w:trPr>
        <w:tc>
          <w:tcPr>
            <w:tcW w:w="3498" w:type="dxa"/>
            <w:vMerge w:val="restart"/>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Junior</w:t>
            </w:r>
          </w:p>
        </w:tc>
        <w:tc>
          <w:tcPr>
            <w:tcW w:w="1912" w:type="dxa"/>
            <w:gridSpan w:val="2"/>
            <w:vMerge w:val="restart"/>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1260"/>
              <w:rPr>
                <w:rFonts w:ascii="Times New Roman" w:hAnsi="Times New Roman"/>
                <w:sz w:val="24"/>
                <w:szCs w:val="24"/>
              </w:rPr>
            </w:pPr>
            <w:r>
              <w:rPr>
                <w:rFonts w:ascii="Times New Roman" w:hAnsi="Times New Roman"/>
                <w:b/>
                <w:bCs/>
              </w:rPr>
              <w:t>Units</w:t>
            </w:r>
          </w:p>
        </w:tc>
        <w:tc>
          <w:tcPr>
            <w:tcW w:w="1844" w:type="dxa"/>
            <w:gridSpan w:val="5"/>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774" w:type="dxa"/>
            <w:gridSpan w:val="2"/>
            <w:vMerge w:val="restart"/>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Units</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91"/>
        </w:trPr>
        <w:tc>
          <w:tcPr>
            <w:tcW w:w="3498" w:type="dxa"/>
            <w:vMerge/>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912" w:type="dxa"/>
            <w:gridSpan w:val="2"/>
            <w:vMerge/>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6" w:type="dxa"/>
            <w:gridSpan w:val="4"/>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678"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vMerge/>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781" w:type="dxa"/>
            <w:gridSpan w:val="6"/>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8"/>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HM core</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675" w:type="dxa"/>
            <w:gridSpan w:val="3"/>
            <w:tcBorders>
              <w:top w:val="nil"/>
              <w:left w:val="nil"/>
              <w:bottom w:val="nil"/>
              <w:right w:val="nil"/>
            </w:tcBorders>
            <w:vAlign w:val="bottom"/>
          </w:tcPr>
          <w:p w:rsidR="00EE4E01" w:rsidRDefault="00C0490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ED</w:t>
            </w:r>
            <w:r w:rsidR="00EE4E01">
              <w:rPr>
                <w:rFonts w:ascii="Times New Roman" w:hAnsi="Times New Roman"/>
                <w:sz w:val="19"/>
                <w:szCs w:val="19"/>
              </w:rPr>
              <w:t>U</w:t>
            </w:r>
            <w:r>
              <w:rPr>
                <w:rFonts w:ascii="Times New Roman" w:hAnsi="Times New Roman"/>
                <w:sz w:val="19"/>
                <w:szCs w:val="19"/>
              </w:rPr>
              <w:t>C</w:t>
            </w:r>
            <w:r w:rsidR="00EE4E01">
              <w:rPr>
                <w:rFonts w:ascii="Times New Roman" w:hAnsi="Times New Roman"/>
                <w:sz w:val="19"/>
                <w:szCs w:val="19"/>
              </w:rPr>
              <w:t xml:space="preserve"> 419 (SL core, Upper Division Requirement)</w:t>
            </w: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333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390</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5127F2" w:rsidTr="005127F2">
        <w:trPr>
          <w:trHeight w:val="279"/>
        </w:trPr>
        <w:tc>
          <w:tcPr>
            <w:tcW w:w="3498" w:type="dxa"/>
            <w:tcBorders>
              <w:top w:val="nil"/>
              <w:left w:val="single" w:sz="8" w:space="0" w:color="0C0C0C"/>
              <w:bottom w:val="nil"/>
              <w:right w:val="nil"/>
            </w:tcBorders>
            <w:vAlign w:val="bottom"/>
          </w:tcPr>
          <w:p w:rsidR="005127F2" w:rsidRDefault="005127F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311or 362 (if approved)</w:t>
            </w:r>
          </w:p>
        </w:tc>
        <w:tc>
          <w:tcPr>
            <w:tcW w:w="1179"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106" w:type="dxa"/>
            <w:gridSpan w:val="3"/>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4675" w:type="dxa"/>
            <w:gridSpan w:val="3"/>
            <w:tcBorders>
              <w:top w:val="nil"/>
              <w:left w:val="nil"/>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MUS 312 or 362 (if approved)</w:t>
            </w:r>
          </w:p>
        </w:tc>
        <w:tc>
          <w:tcPr>
            <w:tcW w:w="60"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30" w:type="dxa"/>
            <w:tcBorders>
              <w:top w:val="nil"/>
              <w:left w:val="nil"/>
              <w:bottom w:val="nil"/>
              <w:right w:val="single" w:sz="8" w:space="0" w:color="0C0C0C"/>
            </w:tcBorders>
            <w:vAlign w:val="bottom"/>
          </w:tcPr>
          <w:p w:rsidR="005127F2" w:rsidRDefault="005127F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127F2" w:rsidRDefault="005127F2">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393</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394</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6"/>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245</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244</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4"/>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205 (if recommended)</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247</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0"/>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7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79"/>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246 ** (if offered)</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E4E01" w:rsidP="00EC26D7">
            <w:pPr>
              <w:widowControl w:val="0"/>
              <w:autoSpaceDE w:val="0"/>
              <w:autoSpaceDN w:val="0"/>
              <w:adjustRightInd w:val="0"/>
              <w:spacing w:after="0" w:line="240" w:lineRule="auto"/>
              <w:ind w:left="60"/>
              <w:rPr>
                <w:rFonts w:ascii="Times New Roman" w:hAnsi="Times New Roman"/>
                <w:sz w:val="24"/>
                <w:szCs w:val="24"/>
              </w:rPr>
            </w:pPr>
          </w:p>
        </w:tc>
        <w:tc>
          <w:tcPr>
            <w:tcW w:w="293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4"/>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281"/>
        </w:trPr>
        <w:tc>
          <w:tcPr>
            <w:tcW w:w="3498"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106" w:type="dxa"/>
            <w:gridSpan w:val="3"/>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38" w:type="dxa"/>
            <w:gridSpan w:val="2"/>
            <w:tcBorders>
              <w:top w:val="nil"/>
              <w:left w:val="nil"/>
              <w:bottom w:val="nil"/>
              <w:right w:val="nil"/>
            </w:tcBorders>
            <w:vAlign w:val="bottom"/>
          </w:tcPr>
          <w:p w:rsidR="00EE4E01" w:rsidRDefault="00EC26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Performing Group</w:t>
            </w:r>
          </w:p>
        </w:tc>
        <w:tc>
          <w:tcPr>
            <w:tcW w:w="2937" w:type="dxa"/>
            <w:tcBorders>
              <w:top w:val="nil"/>
              <w:left w:val="nil"/>
              <w:bottom w:val="nil"/>
              <w:right w:val="nil"/>
            </w:tcBorders>
            <w:vAlign w:val="bottom"/>
          </w:tcPr>
          <w:p w:rsidR="00EE4E01" w:rsidRDefault="00EE4E01" w:rsidP="007409FA">
            <w:pPr>
              <w:widowControl w:val="0"/>
              <w:autoSpaceDE w:val="0"/>
              <w:autoSpaceDN w:val="0"/>
              <w:adjustRightInd w:val="0"/>
              <w:spacing w:after="0" w:line="240" w:lineRule="auto"/>
              <w:jc w:val="center"/>
              <w:rPr>
                <w:rFonts w:ascii="Times New Roman" w:hAnsi="Times New Roman"/>
                <w:sz w:val="24"/>
                <w:szCs w:val="24"/>
              </w:rPr>
            </w:pPr>
          </w:p>
        </w:tc>
        <w:tc>
          <w:tcPr>
            <w:tcW w:w="60" w:type="dxa"/>
            <w:tcBorders>
              <w:top w:val="nil"/>
              <w:left w:val="nil"/>
              <w:bottom w:val="nil"/>
              <w:right w:val="single" w:sz="8" w:space="0" w:color="0C0C0C"/>
            </w:tcBorders>
            <w:vAlign w:val="bottom"/>
          </w:tcPr>
          <w:p w:rsidR="00EE4E01" w:rsidRDefault="00EE4E01" w:rsidP="007409FA">
            <w:pPr>
              <w:widowControl w:val="0"/>
              <w:autoSpaceDE w:val="0"/>
              <w:autoSpaceDN w:val="0"/>
              <w:adjustRightInd w:val="0"/>
              <w:spacing w:after="0" w:line="240" w:lineRule="auto"/>
              <w:jc w:val="center"/>
              <w:rPr>
                <w:rFonts w:ascii="Times New Roman" w:hAnsi="Times New Roman"/>
                <w:sz w:val="24"/>
                <w:szCs w:val="24"/>
              </w:rPr>
            </w:pPr>
          </w:p>
        </w:tc>
        <w:tc>
          <w:tcPr>
            <w:tcW w:w="714" w:type="dxa"/>
            <w:tcBorders>
              <w:top w:val="nil"/>
              <w:left w:val="nil"/>
              <w:bottom w:val="nil"/>
              <w:right w:val="nil"/>
            </w:tcBorders>
            <w:vAlign w:val="bottom"/>
          </w:tcPr>
          <w:p w:rsidR="00EE4E01" w:rsidRDefault="007409FA" w:rsidP="007409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55"/>
        </w:trPr>
        <w:tc>
          <w:tcPr>
            <w:tcW w:w="3498"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06" w:type="dxa"/>
            <w:gridSpan w:val="3"/>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738" w:type="dxa"/>
            <w:gridSpan w:val="2"/>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714"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310"/>
        </w:trPr>
        <w:tc>
          <w:tcPr>
            <w:tcW w:w="3498"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Senior</w:t>
            </w:r>
          </w:p>
        </w:tc>
        <w:tc>
          <w:tcPr>
            <w:tcW w:w="1988" w:type="dxa"/>
            <w:gridSpan w:val="3"/>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1240"/>
              <w:rPr>
                <w:rFonts w:ascii="Times New Roman" w:hAnsi="Times New Roman"/>
                <w:sz w:val="24"/>
                <w:szCs w:val="24"/>
              </w:rPr>
            </w:pPr>
            <w:r>
              <w:rPr>
                <w:rFonts w:ascii="Times New Roman" w:hAnsi="Times New Roman"/>
                <w:b/>
                <w:bCs/>
              </w:rPr>
              <w:t>Units</w:t>
            </w:r>
          </w:p>
        </w:tc>
        <w:tc>
          <w:tcPr>
            <w:tcW w:w="20"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748" w:type="dxa"/>
            <w:gridSpan w:val="3"/>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937"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52" w:lineRule="exact"/>
              <w:ind w:left="40"/>
              <w:rPr>
                <w:rFonts w:ascii="Times New Roman" w:hAnsi="Times New Roman"/>
                <w:sz w:val="24"/>
                <w:szCs w:val="24"/>
              </w:rPr>
            </w:pPr>
            <w:r>
              <w:rPr>
                <w:rFonts w:ascii="Times New Roman" w:hAnsi="Times New Roman"/>
                <w:b/>
                <w:bCs/>
              </w:rPr>
              <w:t>Units</w:t>
            </w: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127F2">
        <w:trPr>
          <w:trHeight w:val="60"/>
        </w:trPr>
        <w:tc>
          <w:tcPr>
            <w:tcW w:w="3498"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912" w:type="dxa"/>
            <w:gridSpan w:val="2"/>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844" w:type="dxa"/>
            <w:gridSpan w:val="5"/>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937"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774" w:type="dxa"/>
            <w:gridSpan w:val="2"/>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74"/>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EDUC 420 (Upper Division Requirement)</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3"/>
                <w:szCs w:val="23"/>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81" w:type="dxa"/>
            <w:gridSpan w:val="6"/>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19"/>
                <w:szCs w:val="19"/>
              </w:rPr>
              <w:t xml:space="preserve"> CN core* (Upper Division Requirement)</w:t>
            </w: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96"/>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81"/>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493</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1844" w:type="dxa"/>
            <w:gridSpan w:val="5"/>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240</w:t>
            </w:r>
          </w:p>
        </w:tc>
        <w:tc>
          <w:tcPr>
            <w:tcW w:w="2937"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0"/>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80"/>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411 or 462 (if approved)</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4781" w:type="dxa"/>
            <w:gridSpan w:val="6"/>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 xml:space="preserve"> MUS 412 or 462 (if approved)</w:t>
            </w: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.25/.5</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95"/>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81"/>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241/243</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+.25/.25</w:t>
            </w:r>
          </w:p>
        </w:tc>
        <w:tc>
          <w:tcPr>
            <w:tcW w:w="1844" w:type="dxa"/>
            <w:gridSpan w:val="5"/>
            <w:tcBorders>
              <w:top w:val="nil"/>
              <w:left w:val="nil"/>
              <w:bottom w:val="nil"/>
              <w:right w:val="nil"/>
            </w:tcBorders>
            <w:vAlign w:val="bottom"/>
          </w:tcPr>
          <w:p w:rsidR="00853657" w:rsidRDefault="00853657" w:rsidP="00853657">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Elective</w:t>
            </w:r>
          </w:p>
        </w:tc>
        <w:tc>
          <w:tcPr>
            <w:tcW w:w="2937"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94"/>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80"/>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246** (if needed)</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.25</w:t>
            </w:r>
          </w:p>
        </w:tc>
        <w:tc>
          <w:tcPr>
            <w:tcW w:w="1844" w:type="dxa"/>
            <w:gridSpan w:val="5"/>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2937"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95"/>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1844" w:type="dxa"/>
            <w:gridSpan w:val="5"/>
            <w:tcBorders>
              <w:top w:val="nil"/>
              <w:left w:val="nil"/>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2937"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81"/>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1844" w:type="dxa"/>
            <w:gridSpan w:val="5"/>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2937"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53"/>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1844" w:type="dxa"/>
            <w:gridSpan w:val="5"/>
            <w:tcBorders>
              <w:top w:val="nil"/>
              <w:left w:val="nil"/>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80"/>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1844" w:type="dxa"/>
            <w:gridSpan w:val="5"/>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2937"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74" w:type="dxa"/>
            <w:gridSpan w:val="2"/>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19"/>
                <w:szCs w:val="19"/>
              </w:rPr>
              <w:t>+.25/.5</w:t>
            </w: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53"/>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4781" w:type="dxa"/>
            <w:gridSpan w:val="6"/>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774" w:type="dxa"/>
            <w:gridSpan w:val="2"/>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279"/>
        </w:trPr>
        <w:tc>
          <w:tcPr>
            <w:tcW w:w="3498" w:type="dxa"/>
            <w:tcBorders>
              <w:top w:val="nil"/>
              <w:left w:val="single" w:sz="8" w:space="0" w:color="0C0C0C"/>
              <w:bottom w:val="nil"/>
              <w:right w:val="nil"/>
            </w:tcBorders>
            <w:vAlign w:val="bottom"/>
          </w:tcPr>
          <w:p w:rsidR="00853657" w:rsidRDefault="00853657" w:rsidP="00853657">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Elective</w:t>
            </w:r>
          </w:p>
        </w:tc>
        <w:tc>
          <w:tcPr>
            <w:tcW w:w="1179"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nil"/>
              <w:right w:val="single" w:sz="8" w:space="0" w:color="0C0C0C"/>
            </w:tcBorders>
            <w:vAlign w:val="bottom"/>
          </w:tcPr>
          <w:p w:rsidR="00853657" w:rsidRDefault="00853657" w:rsidP="00853657">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81" w:type="dxa"/>
            <w:gridSpan w:val="6"/>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16"/>
                <w:szCs w:val="16"/>
              </w:rPr>
              <w:t>Puget Sound requires a total of 32 units to graduate.</w:t>
            </w:r>
          </w:p>
        </w:tc>
        <w:tc>
          <w:tcPr>
            <w:tcW w:w="6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714"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r w:rsidR="00853657" w:rsidTr="005127F2">
        <w:trPr>
          <w:trHeight w:val="53"/>
        </w:trPr>
        <w:tc>
          <w:tcPr>
            <w:tcW w:w="3498" w:type="dxa"/>
            <w:tcBorders>
              <w:top w:val="nil"/>
              <w:left w:val="single" w:sz="8" w:space="0" w:color="0C0C0C"/>
              <w:bottom w:val="single" w:sz="8" w:space="0" w:color="0C0C0C"/>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1179"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733" w:type="dxa"/>
            <w:tcBorders>
              <w:top w:val="nil"/>
              <w:left w:val="nil"/>
              <w:bottom w:val="single" w:sz="8" w:space="0" w:color="0C0C0C"/>
              <w:right w:val="single" w:sz="8" w:space="0" w:color="0C0C0C"/>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166" w:type="dxa"/>
            <w:gridSpan w:val="4"/>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1678"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2937"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714"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853657" w:rsidRDefault="00853657" w:rsidP="00853657">
            <w:pPr>
              <w:widowControl w:val="0"/>
              <w:autoSpaceDE w:val="0"/>
              <w:autoSpaceDN w:val="0"/>
              <w:adjustRightInd w:val="0"/>
              <w:spacing w:after="0" w:line="240" w:lineRule="auto"/>
              <w:rPr>
                <w:rFonts w:ascii="Times New Roman" w:hAnsi="Times New Roman"/>
                <w:sz w:val="2"/>
                <w:szCs w:val="2"/>
              </w:rPr>
            </w:pPr>
          </w:p>
        </w:tc>
      </w:tr>
    </w:tbl>
    <w:p w:rsidR="00EE4E01" w:rsidRDefault="00886D4D">
      <w:pPr>
        <w:widowControl w:val="0"/>
        <w:autoSpaceDE w:val="0"/>
        <w:autoSpaceDN w:val="0"/>
        <w:adjustRightInd w:val="0"/>
        <w:spacing w:after="0" w:line="32" w:lineRule="exact"/>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49530</wp:posOffset>
                </wp:positionH>
                <wp:positionV relativeFrom="paragraph">
                  <wp:posOffset>-4488815</wp:posOffset>
                </wp:positionV>
                <wp:extent cx="0" cy="0"/>
                <wp:effectExtent l="11430" t="6985" r="7620"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BD88"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53.45pt" to="3.9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" o:allowincell="f" strokecolor="#0c0c0c" strokeweight=".38097mm"/>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45720</wp:posOffset>
                </wp:positionH>
                <wp:positionV relativeFrom="paragraph">
                  <wp:posOffset>-2165350</wp:posOffset>
                </wp:positionV>
                <wp:extent cx="0" cy="0"/>
                <wp:effectExtent l="7620" t="15875" r="11430"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9A8C"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0.5pt" to="3.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" o:allowincell="f" strokecolor="#0c0c0c" strokeweight="1.08p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6965315</wp:posOffset>
                </wp:positionH>
                <wp:positionV relativeFrom="paragraph">
                  <wp:posOffset>-2165350</wp:posOffset>
                </wp:positionV>
                <wp:extent cx="0" cy="0"/>
                <wp:effectExtent l="12065" t="15875" r="698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E271"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45pt,-170.5pt" to="548.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QE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" o:allowincell="f" strokecolor="#0c0c0c" strokeweight="1.08pt"/>
            </w:pict>
          </mc:Fallback>
        </mc:AlternateContent>
      </w:r>
    </w:p>
    <w:p w:rsidR="00EE4E01" w:rsidRDefault="00EE4E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6"/>
          <w:szCs w:val="16"/>
          <w:u w:val="single"/>
        </w:rPr>
        <w:t xml:space="preserve">NOTES: </w:t>
      </w:r>
      <w:r>
        <w:rPr>
          <w:rFonts w:ascii="Times New Roman" w:hAnsi="Times New Roman"/>
          <w:sz w:val="16"/>
          <w:szCs w:val="16"/>
        </w:rPr>
        <w:t>+ = activity credit (2 units may be counted toward the 32 required for the degree)</w:t>
      </w:r>
    </w:p>
    <w:p w:rsidR="00EE4E01" w:rsidRDefault="00EE4E01">
      <w:pPr>
        <w:widowControl w:val="0"/>
        <w:autoSpaceDE w:val="0"/>
        <w:autoSpaceDN w:val="0"/>
        <w:adjustRightInd w:val="0"/>
        <w:spacing w:after="0" w:line="36" w:lineRule="exact"/>
        <w:rPr>
          <w:rFonts w:ascii="Times New Roman" w:hAnsi="Times New Roman"/>
          <w:sz w:val="24"/>
          <w:szCs w:val="24"/>
        </w:rPr>
      </w:pPr>
    </w:p>
    <w:p w:rsidR="00EE4E01" w:rsidRDefault="00EE4E01">
      <w:pPr>
        <w:widowControl w:val="0"/>
        <w:overflowPunct w:val="0"/>
        <w:autoSpaceDE w:val="0"/>
        <w:autoSpaceDN w:val="0"/>
        <w:adjustRightInd w:val="0"/>
        <w:spacing w:after="0" w:line="216" w:lineRule="auto"/>
        <w:ind w:right="140"/>
        <w:rPr>
          <w:rFonts w:ascii="Times New Roman" w:hAnsi="Times New Roman"/>
          <w:sz w:val="24"/>
          <w:szCs w:val="24"/>
        </w:rPr>
      </w:pPr>
      <w:r>
        <w:rPr>
          <w:rFonts w:ascii="Times New Roman" w:hAnsi="Times New Roman"/>
          <w:sz w:val="16"/>
          <w:szCs w:val="16"/>
        </w:rPr>
        <w:t xml:space="preserve">*Of the three units of upper division coursework required outside the first major, the Connections course will count for one unless it is used </w:t>
      </w:r>
      <w:r w:rsidR="000A4DCB">
        <w:rPr>
          <w:rFonts w:ascii="Times New Roman" w:hAnsi="Times New Roman"/>
          <w:sz w:val="16"/>
          <w:szCs w:val="16"/>
        </w:rPr>
        <w:t>to meet a major requirement. **</w:t>
      </w:r>
      <w:r>
        <w:rPr>
          <w:rFonts w:ascii="Times New Roman" w:hAnsi="Times New Roman"/>
          <w:sz w:val="16"/>
          <w:szCs w:val="16"/>
        </w:rPr>
        <w:t>MUS 246 offered only every other year.</w:t>
      </w:r>
    </w:p>
    <w:p w:rsidR="00EE4E01" w:rsidRDefault="00EE4E01">
      <w:pPr>
        <w:widowControl w:val="0"/>
        <w:autoSpaceDE w:val="0"/>
        <w:autoSpaceDN w:val="0"/>
        <w:adjustRightInd w:val="0"/>
        <w:spacing w:after="0" w:line="240" w:lineRule="auto"/>
        <w:rPr>
          <w:rFonts w:ascii="Times New Roman" w:hAnsi="Times New Roman"/>
          <w:sz w:val="24"/>
          <w:szCs w:val="24"/>
        </w:rPr>
        <w:sectPr w:rsidR="00EE4E01">
          <w:pgSz w:w="12240" w:h="15840"/>
          <w:pgMar w:top="342" w:right="600" w:bottom="50" w:left="660" w:header="720" w:footer="720" w:gutter="0"/>
          <w:cols w:space="720" w:equalWidth="0">
            <w:col w:w="10980"/>
          </w:cols>
          <w:noEndnote/>
        </w:sectPr>
      </w:pPr>
    </w:p>
    <w:p w:rsidR="00EE4E01" w:rsidRDefault="00886D4D" w:rsidP="00EE007C">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875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EE4E01">
        <w:rPr>
          <w:rFonts w:ascii="Times New Roman" w:hAnsi="Times New Roman"/>
          <w:b/>
          <w:bCs/>
          <w:sz w:val="40"/>
          <w:szCs w:val="40"/>
        </w:rPr>
        <w:t>T</w:t>
      </w:r>
      <w:r w:rsidR="00EE4E01">
        <w:rPr>
          <w:rFonts w:ascii="Times New Roman" w:hAnsi="Times New Roman"/>
          <w:b/>
          <w:bCs/>
          <w:sz w:val="31"/>
          <w:szCs w:val="31"/>
        </w:rPr>
        <w:t>HE</w:t>
      </w:r>
      <w:r w:rsidR="00EE4E01">
        <w:rPr>
          <w:rFonts w:ascii="Times New Roman" w:hAnsi="Times New Roman"/>
          <w:b/>
          <w:bCs/>
          <w:sz w:val="40"/>
          <w:szCs w:val="40"/>
        </w:rPr>
        <w:t xml:space="preserve"> U</w:t>
      </w:r>
      <w:r w:rsidR="00EE4E01">
        <w:rPr>
          <w:rFonts w:ascii="Times New Roman" w:hAnsi="Times New Roman"/>
          <w:b/>
          <w:bCs/>
          <w:sz w:val="31"/>
          <w:szCs w:val="31"/>
        </w:rPr>
        <w:t>NIVERSITY OF</w:t>
      </w:r>
      <w:r w:rsidR="00EE4E01">
        <w:rPr>
          <w:rFonts w:ascii="Times New Roman" w:hAnsi="Times New Roman"/>
          <w:b/>
          <w:bCs/>
          <w:sz w:val="40"/>
          <w:szCs w:val="40"/>
        </w:rPr>
        <w:t xml:space="preserve"> P</w:t>
      </w:r>
      <w:r w:rsidR="00EE4E01">
        <w:rPr>
          <w:rFonts w:ascii="Times New Roman" w:hAnsi="Times New Roman"/>
          <w:b/>
          <w:bCs/>
          <w:sz w:val="31"/>
          <w:szCs w:val="31"/>
        </w:rPr>
        <w:t>UGET</w:t>
      </w:r>
      <w:r w:rsidR="00EE4E01">
        <w:rPr>
          <w:rFonts w:ascii="Times New Roman" w:hAnsi="Times New Roman"/>
          <w:b/>
          <w:bCs/>
          <w:sz w:val="40"/>
          <w:szCs w:val="40"/>
        </w:rPr>
        <w:t xml:space="preserve"> S</w:t>
      </w:r>
      <w:r w:rsidR="00EE4E01">
        <w:rPr>
          <w:rFonts w:ascii="Times New Roman" w:hAnsi="Times New Roman"/>
          <w:b/>
          <w:bCs/>
          <w:sz w:val="31"/>
          <w:szCs w:val="31"/>
        </w:rPr>
        <w:t>OUND</w:t>
      </w:r>
    </w:p>
    <w:p w:rsidR="00EE4E01" w:rsidRPr="00EE007C" w:rsidRDefault="00EE4E01" w:rsidP="00EE007C">
      <w:pPr>
        <w:widowControl w:val="0"/>
        <w:autoSpaceDE w:val="0"/>
        <w:autoSpaceDN w:val="0"/>
        <w:adjustRightInd w:val="0"/>
        <w:spacing w:after="0" w:line="233" w:lineRule="auto"/>
        <w:jc w:val="center"/>
        <w:rPr>
          <w:rFonts w:ascii="Times New Roman" w:hAnsi="Times New Roman"/>
          <w:sz w:val="24"/>
          <w:szCs w:val="24"/>
        </w:rPr>
      </w:pPr>
      <w:r w:rsidRPr="00EE007C">
        <w:rPr>
          <w:rFonts w:ascii="Times New Roman" w:hAnsi="Times New Roman"/>
          <w:sz w:val="24"/>
          <w:szCs w:val="24"/>
        </w:rPr>
        <w:t>COURSE CHECKLIST</w:t>
      </w:r>
    </w:p>
    <w:p w:rsidR="00EE4E01" w:rsidRPr="00EE007C" w:rsidRDefault="00EE4E01" w:rsidP="00EE007C">
      <w:pPr>
        <w:widowControl w:val="0"/>
        <w:autoSpaceDE w:val="0"/>
        <w:autoSpaceDN w:val="0"/>
        <w:adjustRightInd w:val="0"/>
        <w:spacing w:after="0" w:line="6" w:lineRule="exact"/>
        <w:jc w:val="center"/>
        <w:rPr>
          <w:rFonts w:ascii="Times New Roman" w:hAnsi="Times New Roman"/>
          <w:sz w:val="24"/>
          <w:szCs w:val="24"/>
        </w:rPr>
      </w:pPr>
    </w:p>
    <w:p w:rsidR="00EE4E01" w:rsidRPr="00EE007C" w:rsidRDefault="00EE4E01" w:rsidP="00EE007C">
      <w:pPr>
        <w:widowControl w:val="0"/>
        <w:autoSpaceDE w:val="0"/>
        <w:autoSpaceDN w:val="0"/>
        <w:adjustRightInd w:val="0"/>
        <w:spacing w:after="0" w:line="240" w:lineRule="auto"/>
        <w:jc w:val="center"/>
        <w:rPr>
          <w:rFonts w:ascii="Times New Roman" w:hAnsi="Times New Roman"/>
          <w:sz w:val="24"/>
          <w:szCs w:val="24"/>
        </w:rPr>
      </w:pPr>
      <w:r w:rsidRPr="00EE007C">
        <w:rPr>
          <w:rFonts w:ascii="Times New Roman" w:hAnsi="Times New Roman"/>
          <w:b/>
          <w:bCs/>
          <w:sz w:val="24"/>
          <w:szCs w:val="24"/>
        </w:rPr>
        <w:t>MUSIC ED., INSTRUMENTAL &amp; GENERAL (PRECERT.)</w:t>
      </w:r>
    </w:p>
    <w:p w:rsidR="00EE4E01" w:rsidRPr="00015504" w:rsidRDefault="0064574E" w:rsidP="00015504">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3EC0108" wp14:editId="6FF07475">
                <wp:simplePos x="0" y="0"/>
                <wp:positionH relativeFrom="column">
                  <wp:posOffset>-22225</wp:posOffset>
                </wp:positionH>
                <wp:positionV relativeFrom="paragraph">
                  <wp:posOffset>5479415</wp:posOffset>
                </wp:positionV>
                <wp:extent cx="3705225" cy="5238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7052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D02" w:rsidRPr="00CB7906" w:rsidRDefault="00551D02" w:rsidP="00551D02">
                            <w:pPr>
                              <w:widowControl w:val="0"/>
                              <w:autoSpaceDE w:val="0"/>
                              <w:autoSpaceDN w:val="0"/>
                              <w:adjustRightInd w:val="0"/>
                              <w:spacing w:after="0" w:line="237" w:lineRule="auto"/>
                              <w:ind w:left="80"/>
                              <w:rPr>
                                <w:rFonts w:ascii="Times New Roman" w:hAnsi="Times New Roman"/>
                                <w:sz w:val="19"/>
                                <w:szCs w:val="19"/>
                              </w:rPr>
                            </w:pPr>
                            <w:proofErr w:type="spellStart"/>
                            <w:r w:rsidRPr="00CB7906">
                              <w:rPr>
                                <w:rFonts w:ascii="Times New Roman" w:hAnsi="Times New Roman"/>
                                <w:b/>
                                <w:bCs/>
                                <w:sz w:val="19"/>
                                <w:szCs w:val="19"/>
                              </w:rPr>
                              <w:t>KNOWledge</w:t>
                            </w:r>
                            <w:proofErr w:type="spellEnd"/>
                            <w:r w:rsidRPr="00CB7906">
                              <w:rPr>
                                <w:rFonts w:ascii="Times New Roman" w:hAnsi="Times New Roman"/>
                                <w:b/>
                                <w:bCs/>
                                <w:sz w:val="19"/>
                                <w:szCs w:val="19"/>
                              </w:rPr>
                              <w:t>, Identity, and Power Requirement</w:t>
                            </w:r>
                          </w:p>
                          <w:p w:rsidR="00551D02" w:rsidRPr="00CB7906" w:rsidRDefault="00551D02" w:rsidP="00551D02">
                            <w:pPr>
                              <w:widowControl w:val="0"/>
                              <w:autoSpaceDE w:val="0"/>
                              <w:autoSpaceDN w:val="0"/>
                              <w:adjustRightInd w:val="0"/>
                              <w:spacing w:after="0" w:line="235" w:lineRule="auto"/>
                              <w:ind w:left="80"/>
                              <w:rPr>
                                <w:rFonts w:ascii="Times New Roman" w:hAnsi="Times New Roman"/>
                                <w:sz w:val="19"/>
                                <w:szCs w:val="19"/>
                              </w:rPr>
                            </w:pPr>
                            <w:r w:rsidRPr="00CB7906">
                              <w:rPr>
                                <w:rFonts w:ascii="Times New Roman" w:hAnsi="Times New Roman"/>
                                <w:sz w:val="19"/>
                                <w:szCs w:val="19"/>
                              </w:rPr>
                              <w:t>One course. See Bulletin for details. Courses may also fulfill other program or graduation requirements.</w:t>
                            </w:r>
                          </w:p>
                          <w:p w:rsidR="00551D02" w:rsidRDefault="00551D02" w:rsidP="00551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C0108" id="_x0000_t202" coordsize="21600,21600" o:spt="202" path="m,l,21600r21600,l21600,xe">
                <v:stroke joinstyle="miter"/>
                <v:path gradientshapeok="t" o:connecttype="rect"/>
              </v:shapetype>
              <v:shape id="Text Box 19" o:spid="_x0000_s1026" type="#_x0000_t202" style="position:absolute;margin-left:-1.75pt;margin-top:431.45pt;width:29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" fillcolor="white [3201]" strokeweight=".5pt">
                <v:textbox>
                  <w:txbxContent>
                    <w:p w:rsidR="00551D02" w:rsidRPr="00CB7906" w:rsidRDefault="00551D02" w:rsidP="00551D02">
                      <w:pPr>
                        <w:widowControl w:val="0"/>
                        <w:autoSpaceDE w:val="0"/>
                        <w:autoSpaceDN w:val="0"/>
                        <w:adjustRightInd w:val="0"/>
                        <w:spacing w:after="0" w:line="237" w:lineRule="auto"/>
                        <w:ind w:left="80"/>
                        <w:rPr>
                          <w:rFonts w:ascii="Times New Roman" w:hAnsi="Times New Roman"/>
                          <w:sz w:val="19"/>
                          <w:szCs w:val="19"/>
                        </w:rPr>
                      </w:pPr>
                      <w:proofErr w:type="spellStart"/>
                      <w:r w:rsidRPr="00CB7906">
                        <w:rPr>
                          <w:rFonts w:ascii="Times New Roman" w:hAnsi="Times New Roman"/>
                          <w:b/>
                          <w:bCs/>
                          <w:sz w:val="19"/>
                          <w:szCs w:val="19"/>
                        </w:rPr>
                        <w:t>KNOWledge</w:t>
                      </w:r>
                      <w:proofErr w:type="spellEnd"/>
                      <w:r w:rsidRPr="00CB7906">
                        <w:rPr>
                          <w:rFonts w:ascii="Times New Roman" w:hAnsi="Times New Roman"/>
                          <w:b/>
                          <w:bCs/>
                          <w:sz w:val="19"/>
                          <w:szCs w:val="19"/>
                        </w:rPr>
                        <w:t>, Identity, and Power Requirement</w:t>
                      </w:r>
                    </w:p>
                    <w:p w:rsidR="00551D02" w:rsidRPr="00CB7906" w:rsidRDefault="00551D02" w:rsidP="00551D02">
                      <w:pPr>
                        <w:widowControl w:val="0"/>
                        <w:autoSpaceDE w:val="0"/>
                        <w:autoSpaceDN w:val="0"/>
                        <w:adjustRightInd w:val="0"/>
                        <w:spacing w:after="0" w:line="235" w:lineRule="auto"/>
                        <w:ind w:left="80"/>
                        <w:rPr>
                          <w:rFonts w:ascii="Times New Roman" w:hAnsi="Times New Roman"/>
                          <w:sz w:val="19"/>
                          <w:szCs w:val="19"/>
                        </w:rPr>
                      </w:pPr>
                      <w:r w:rsidRPr="00CB7906">
                        <w:rPr>
                          <w:rFonts w:ascii="Times New Roman" w:hAnsi="Times New Roman"/>
                          <w:sz w:val="19"/>
                          <w:szCs w:val="19"/>
                        </w:rPr>
                        <w:t>One course. See Bulletin for details. Courses may also fulfill other program or graduation requirements.</w:t>
                      </w:r>
                    </w:p>
                    <w:p w:rsidR="00551D02" w:rsidRDefault="00551D02" w:rsidP="00551D02"/>
                  </w:txbxContent>
                </v:textbox>
              </v:shape>
            </w:pict>
          </mc:Fallback>
        </mc:AlternateContent>
      </w:r>
    </w:p>
    <w:tbl>
      <w:tblPr>
        <w:tblW w:w="11560" w:type="dxa"/>
        <w:tblLayout w:type="fixed"/>
        <w:tblCellMar>
          <w:left w:w="0" w:type="dxa"/>
          <w:right w:w="0" w:type="dxa"/>
        </w:tblCellMar>
        <w:tblLook w:val="0000" w:firstRow="0" w:lastRow="0" w:firstColumn="0" w:lastColumn="0" w:noHBand="0" w:noVBand="0"/>
      </w:tblPr>
      <w:tblGrid>
        <w:gridCol w:w="40"/>
        <w:gridCol w:w="2825"/>
        <w:gridCol w:w="497"/>
        <w:gridCol w:w="816"/>
        <w:gridCol w:w="696"/>
        <w:gridCol w:w="896"/>
        <w:gridCol w:w="40"/>
        <w:gridCol w:w="99"/>
        <w:gridCol w:w="3203"/>
        <w:gridCol w:w="816"/>
        <w:gridCol w:w="676"/>
        <w:gridCol w:w="896"/>
        <w:gridCol w:w="40"/>
        <w:gridCol w:w="20"/>
      </w:tblGrid>
      <w:tr w:rsidR="00EE4E01" w:rsidTr="00551D02">
        <w:trPr>
          <w:trHeight w:val="238"/>
        </w:trPr>
        <w:tc>
          <w:tcPr>
            <w:tcW w:w="40"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5730" w:type="dxa"/>
            <w:gridSpan w:val="5"/>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29" w:lineRule="exact"/>
              <w:ind w:left="22"/>
              <w:jc w:val="center"/>
              <w:rPr>
                <w:rFonts w:ascii="Times New Roman" w:hAnsi="Times New Roman"/>
                <w:sz w:val="24"/>
                <w:szCs w:val="24"/>
              </w:rPr>
            </w:pPr>
            <w:r>
              <w:rPr>
                <w:rFonts w:ascii="Times New Roman" w:hAnsi="Times New Roman"/>
                <w:b/>
                <w:bCs/>
                <w:sz w:val="20"/>
                <w:szCs w:val="20"/>
              </w:rPr>
              <w:t>CORE CURRICULUM</w:t>
            </w:r>
          </w:p>
        </w:tc>
        <w:tc>
          <w:tcPr>
            <w:tcW w:w="5730" w:type="dxa"/>
            <w:gridSpan w:val="6"/>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1960"/>
              <w:rPr>
                <w:rFonts w:ascii="Times New Roman" w:hAnsi="Times New Roman"/>
                <w:sz w:val="24"/>
                <w:szCs w:val="24"/>
              </w:rPr>
            </w:pPr>
            <w:r>
              <w:rPr>
                <w:rFonts w:ascii="Times New Roman" w:hAnsi="Times New Roman"/>
                <w:b/>
                <w:bCs/>
                <w:sz w:val="20"/>
                <w:szCs w:val="20"/>
              </w:rPr>
              <w:t>MAJOR REQUIREMENTS</w:t>
            </w: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86"/>
        </w:trPr>
        <w:tc>
          <w:tcPr>
            <w:tcW w:w="40" w:type="dxa"/>
            <w:tcBorders>
              <w:top w:val="nil"/>
              <w:left w:val="single" w:sz="8" w:space="0" w:color="0C0C0C"/>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nil"/>
              <w:bottom w:val="nil"/>
              <w:right w:val="nil"/>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740"/>
              <w:rPr>
                <w:rFonts w:ascii="Times New Roman" w:hAnsi="Times New Roman"/>
                <w:sz w:val="24"/>
                <w:szCs w:val="24"/>
              </w:rPr>
            </w:pPr>
            <w:r>
              <w:rPr>
                <w:rFonts w:ascii="Times New Roman" w:hAnsi="Times New Roman"/>
                <w:sz w:val="20"/>
                <w:szCs w:val="20"/>
              </w:rPr>
              <w:t>UNIVERSITY CORE</w:t>
            </w:r>
          </w:p>
        </w:tc>
        <w:tc>
          <w:tcPr>
            <w:tcW w:w="497"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696"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896" w:type="dxa"/>
            <w:tcBorders>
              <w:top w:val="nil"/>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16"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8"/>
                <w:sz w:val="20"/>
                <w:szCs w:val="20"/>
              </w:rPr>
              <w:t>UNITS</w:t>
            </w:r>
          </w:p>
        </w:tc>
        <w:tc>
          <w:tcPr>
            <w:tcW w:w="676"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896" w:type="dxa"/>
            <w:tcBorders>
              <w:top w:val="single" w:sz="8" w:space="0" w:color="0C0C0C"/>
              <w:left w:val="nil"/>
              <w:bottom w:val="nil"/>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01"/>
        </w:trPr>
        <w:tc>
          <w:tcPr>
            <w:tcW w:w="40" w:type="dxa"/>
            <w:tcBorders>
              <w:top w:val="nil"/>
              <w:left w:val="single" w:sz="8" w:space="0" w:color="0C0C0C"/>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825" w:type="dxa"/>
            <w:tcBorders>
              <w:top w:val="nil"/>
              <w:left w:val="nil"/>
              <w:bottom w:val="single" w:sz="8" w:space="0" w:color="0C0C0C"/>
              <w:right w:val="nil"/>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97"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1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69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9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203"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1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67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96" w:type="dxa"/>
            <w:tcBorders>
              <w:top w:val="nil"/>
              <w:left w:val="nil"/>
              <w:bottom w:val="single" w:sz="8" w:space="0" w:color="0C0C0C"/>
              <w:right w:val="single" w:sz="8" w:space="0" w:color="0C0C0C"/>
            </w:tcBorders>
            <w:shd w:val="clear" w:color="auto" w:fill="D9D9D9" w:themeFill="background1" w:themeFillShade="D9"/>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92"/>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SSI1</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101/103</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8"/>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90"/>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SSI2</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102/104</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80"/>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303"/>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nil"/>
              <w:bottom w:val="nil"/>
              <w:right w:val="nil"/>
            </w:tcBorders>
            <w:vAlign w:val="bottom"/>
          </w:tcPr>
          <w:p w:rsidR="00EE4E01" w:rsidRDefault="000F19B5">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AR</w:t>
            </w:r>
            <w:r w:rsidR="0064574E">
              <w:rPr>
                <w:rFonts w:ascii="Times New Roman" w:hAnsi="Times New Roman"/>
                <w:sz w:val="20"/>
                <w:szCs w:val="20"/>
              </w:rPr>
              <w:t xml:space="preserve"> (MUS 230)</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201/203</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37"/>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41"/>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202/204</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23"/>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82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HM</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64"/>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230</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01"/>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82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MA</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8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82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5"/>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52"/>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231</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12"/>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82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NS</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35"/>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41"/>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333</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24"/>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825"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0"/>
              <w:rPr>
                <w:rFonts w:ascii="Times New Roman" w:hAnsi="Times New Roman"/>
                <w:sz w:val="24"/>
                <w:szCs w:val="24"/>
              </w:rPr>
            </w:pPr>
            <w:r>
              <w:rPr>
                <w:rFonts w:ascii="Times New Roman" w:hAnsi="Times New Roman"/>
                <w:sz w:val="20"/>
                <w:szCs w:val="20"/>
              </w:rPr>
              <w:t>SL</w:t>
            </w:r>
            <w:r w:rsidR="0064574E">
              <w:rPr>
                <w:rFonts w:ascii="Times New Roman" w:hAnsi="Times New Roman"/>
                <w:sz w:val="20"/>
                <w:szCs w:val="20"/>
              </w:rPr>
              <w:t xml:space="preserve"> (EDUC 419)</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3"/>
        </w:trPr>
        <w:tc>
          <w:tcPr>
            <w:tcW w:w="40" w:type="dxa"/>
            <w:tcBorders>
              <w:top w:val="nil"/>
              <w:left w:val="single" w:sz="8" w:space="0" w:color="0C0C0C"/>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65"/>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493</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02"/>
        </w:trPr>
        <w:tc>
          <w:tcPr>
            <w:tcW w:w="40" w:type="dxa"/>
            <w:tcBorders>
              <w:top w:val="nil"/>
              <w:left w:val="single" w:sz="8" w:space="0" w:color="0C0C0C"/>
              <w:bottom w:val="nil"/>
              <w:right w:val="nil"/>
            </w:tcBorders>
            <w:vAlign w:val="bottom"/>
          </w:tcPr>
          <w:p w:rsidR="00EE4E01" w:rsidRPr="008E49DB" w:rsidRDefault="00EE4E01">
            <w:pPr>
              <w:widowControl w:val="0"/>
              <w:autoSpaceDE w:val="0"/>
              <w:autoSpaceDN w:val="0"/>
              <w:adjustRightInd w:val="0"/>
              <w:spacing w:after="0" w:line="240" w:lineRule="auto"/>
              <w:rPr>
                <w:rFonts w:ascii="Times New Roman" w:hAnsi="Times New Roman"/>
                <w:sz w:val="17"/>
                <w:szCs w:val="17"/>
              </w:rPr>
            </w:pPr>
          </w:p>
        </w:tc>
        <w:tc>
          <w:tcPr>
            <w:tcW w:w="2825" w:type="dxa"/>
            <w:vMerge w:val="restart"/>
            <w:tcBorders>
              <w:top w:val="nil"/>
              <w:left w:val="nil"/>
              <w:bottom w:val="nil"/>
              <w:right w:val="nil"/>
            </w:tcBorders>
            <w:vAlign w:val="bottom"/>
          </w:tcPr>
          <w:p w:rsidR="00EE4E01" w:rsidRPr="008E49DB" w:rsidRDefault="00EE4E01">
            <w:pPr>
              <w:widowControl w:val="0"/>
              <w:autoSpaceDE w:val="0"/>
              <w:autoSpaceDN w:val="0"/>
              <w:adjustRightInd w:val="0"/>
              <w:spacing w:after="0" w:line="229" w:lineRule="exact"/>
              <w:ind w:left="40"/>
              <w:rPr>
                <w:rFonts w:ascii="Times New Roman" w:hAnsi="Times New Roman"/>
                <w:sz w:val="24"/>
                <w:szCs w:val="24"/>
              </w:rPr>
            </w:pPr>
            <w:r w:rsidRPr="008E49DB">
              <w:rPr>
                <w:rFonts w:ascii="Times New Roman" w:hAnsi="Times New Roman"/>
                <w:sz w:val="20"/>
                <w:szCs w:val="20"/>
              </w:rPr>
              <w:t>CN</w:t>
            </w: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1"/>
        </w:trPr>
        <w:tc>
          <w:tcPr>
            <w:tcW w:w="40" w:type="dxa"/>
            <w:tcBorders>
              <w:top w:val="nil"/>
              <w:left w:val="single" w:sz="8" w:space="0" w:color="0C0C0C"/>
              <w:bottom w:val="nil"/>
              <w:right w:val="nil"/>
            </w:tcBorders>
            <w:vAlign w:val="bottom"/>
          </w:tcPr>
          <w:p w:rsidR="00EE4E01" w:rsidRPr="008E49DB"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tcBorders>
              <w:top w:val="nil"/>
              <w:left w:val="nil"/>
              <w:bottom w:val="nil"/>
              <w:right w:val="nil"/>
            </w:tcBorders>
            <w:vAlign w:val="bottom"/>
          </w:tcPr>
          <w:p w:rsidR="00EE4E01" w:rsidRPr="008E49DB" w:rsidRDefault="00EE4E01">
            <w:pPr>
              <w:widowControl w:val="0"/>
              <w:autoSpaceDE w:val="0"/>
              <w:autoSpaceDN w:val="0"/>
              <w:adjustRightInd w:val="0"/>
              <w:spacing w:after="0" w:line="240" w:lineRule="auto"/>
              <w:rPr>
                <w:rFonts w:ascii="Times New Roman" w:hAnsi="Times New Roman"/>
                <w:sz w:val="6"/>
                <w:szCs w:val="6"/>
              </w:rPr>
            </w:pPr>
          </w:p>
        </w:tc>
        <w:tc>
          <w:tcPr>
            <w:tcW w:w="497"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86"/>
        </w:trPr>
        <w:tc>
          <w:tcPr>
            <w:tcW w:w="40" w:type="dxa"/>
            <w:tcBorders>
              <w:top w:val="nil"/>
              <w:left w:val="single" w:sz="8" w:space="0" w:color="0C0C0C"/>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825" w:type="dxa"/>
            <w:tcBorders>
              <w:top w:val="nil"/>
              <w:left w:val="nil"/>
              <w:bottom w:val="single" w:sz="8" w:space="0" w:color="0C0C0C"/>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97"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139" w:type="dxa"/>
            <w:gridSpan w:val="2"/>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Tech classes: 240, 241, 242, 243, 244,</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7"/>
                <w:sz w:val="20"/>
                <w:szCs w:val="20"/>
              </w:rPr>
              <w:t>2.25</w:t>
            </w:r>
          </w:p>
        </w:tc>
        <w:tc>
          <w:tcPr>
            <w:tcW w:w="67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79"/>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573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2560"/>
              <w:rPr>
                <w:rFonts w:ascii="Times New Roman" w:hAnsi="Times New Roman"/>
                <w:sz w:val="24"/>
                <w:szCs w:val="24"/>
              </w:rPr>
            </w:pPr>
            <w:r>
              <w:rPr>
                <w:rFonts w:ascii="Times New Roman" w:hAnsi="Times New Roman"/>
                <w:b/>
                <w:bCs/>
                <w:sz w:val="20"/>
                <w:szCs w:val="20"/>
                <w:u w:val="single"/>
              </w:rPr>
              <w:t>KEY</w:t>
            </w:r>
          </w:p>
        </w:tc>
        <w:tc>
          <w:tcPr>
            <w:tcW w:w="139" w:type="dxa"/>
            <w:gridSpan w:val="2"/>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67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9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30"/>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573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245, 246, 247</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total</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49"/>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825" w:type="dxa"/>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SSI1= Seminar in Scholarly Inquiry1</w:t>
            </w:r>
          </w:p>
        </w:tc>
        <w:tc>
          <w:tcPr>
            <w:tcW w:w="2905" w:type="dxa"/>
            <w:gridSpan w:val="4"/>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15"/>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82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18"/>
                <w:szCs w:val="18"/>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18"/>
                <w:szCs w:val="18"/>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291/390/392</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.5/1/1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1"/>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SSI2= Seminar in Scholarly Inquiry2</w:t>
            </w:r>
          </w:p>
        </w:tc>
        <w:tc>
          <w:tcPr>
            <w:tcW w:w="2905" w:type="dxa"/>
            <w:gridSpan w:val="4"/>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NS= Natural Scientific Approaches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12"/>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282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9"/>
                <w:szCs w:val="9"/>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9"/>
                <w:szCs w:val="9"/>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12"/>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825" w:type="dxa"/>
            <w:tcBorders>
              <w:top w:val="nil"/>
              <w:left w:val="nil"/>
              <w:bottom w:val="nil"/>
              <w:right w:val="nil"/>
            </w:tcBorders>
            <w:vAlign w:val="bottom"/>
          </w:tcPr>
          <w:p w:rsidR="00EE4E01" w:rsidRDefault="000F19B5"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AR</w:t>
            </w:r>
            <w:r w:rsidR="00EE4E01">
              <w:rPr>
                <w:rFonts w:ascii="Times New Roman" w:hAnsi="Times New Roman"/>
                <w:sz w:val="18"/>
                <w:szCs w:val="18"/>
              </w:rPr>
              <w:t>= Art</w:t>
            </w:r>
            <w:r>
              <w:rPr>
                <w:rFonts w:ascii="Times New Roman" w:hAnsi="Times New Roman"/>
                <w:sz w:val="18"/>
                <w:szCs w:val="18"/>
              </w:rPr>
              <w:t>i</w:t>
            </w:r>
            <w:r w:rsidR="00EE4E01">
              <w:rPr>
                <w:rFonts w:ascii="Times New Roman" w:hAnsi="Times New Roman"/>
                <w:sz w:val="18"/>
                <w:szCs w:val="18"/>
              </w:rPr>
              <w:t>s</w:t>
            </w:r>
            <w:r>
              <w:rPr>
                <w:rFonts w:ascii="Times New Roman" w:hAnsi="Times New Roman"/>
                <w:sz w:val="18"/>
                <w:szCs w:val="18"/>
              </w:rPr>
              <w:t>tic</w:t>
            </w:r>
            <w:r w:rsidR="00EE4E01">
              <w:rPr>
                <w:rFonts w:ascii="Times New Roman" w:hAnsi="Times New Roman"/>
                <w:sz w:val="18"/>
                <w:szCs w:val="18"/>
              </w:rPr>
              <w:t xml:space="preserve"> Approaches</w:t>
            </w:r>
          </w:p>
        </w:tc>
        <w:tc>
          <w:tcPr>
            <w:tcW w:w="2905" w:type="dxa"/>
            <w:gridSpan w:val="4"/>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393</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4"/>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18"/>
                <w:szCs w:val="18"/>
              </w:rPr>
              <w:t>HM= Humanistic Approaches</w:t>
            </w:r>
          </w:p>
        </w:tc>
        <w:tc>
          <w:tcPr>
            <w:tcW w:w="2905" w:type="dxa"/>
            <w:gridSpan w:val="4"/>
            <w:vMerge w:val="restart"/>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CN= Connections</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2"/>
        </w:trPr>
        <w:tc>
          <w:tcPr>
            <w:tcW w:w="40"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6"/>
                <w:szCs w:val="6"/>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40"/>
        </w:trPr>
        <w:tc>
          <w:tcPr>
            <w:tcW w:w="40"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825" w:type="dxa"/>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3"/>
                <w:szCs w:val="3"/>
              </w:rPr>
            </w:pPr>
          </w:p>
        </w:tc>
        <w:tc>
          <w:tcPr>
            <w:tcW w:w="2905" w:type="dxa"/>
            <w:gridSpan w:val="4"/>
            <w:vMerge/>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3"/>
                <w:szCs w:val="3"/>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46"/>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2825" w:type="dxa"/>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rPr>
                <w:rFonts w:ascii="Times New Roman" w:hAnsi="Times New Roman"/>
                <w:sz w:val="21"/>
                <w:szCs w:val="21"/>
              </w:rPr>
            </w:pPr>
          </w:p>
        </w:tc>
        <w:tc>
          <w:tcPr>
            <w:tcW w:w="2905" w:type="dxa"/>
            <w:gridSpan w:val="4"/>
            <w:tcBorders>
              <w:top w:val="nil"/>
              <w:left w:val="nil"/>
              <w:bottom w:val="nil"/>
              <w:right w:val="nil"/>
            </w:tcBorders>
            <w:vAlign w:val="bottom"/>
          </w:tcPr>
          <w:p w:rsidR="00EE4E01" w:rsidRDefault="00EE4E01" w:rsidP="00585A8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394</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1"/>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05"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85"/>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9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111/112</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54"/>
        </w:trPr>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5730" w:type="dxa"/>
            <w:gridSpan w:val="5"/>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305"/>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5730" w:type="dxa"/>
            <w:gridSpan w:val="5"/>
            <w:tcBorders>
              <w:top w:val="nil"/>
              <w:left w:val="nil"/>
              <w:bottom w:val="nil"/>
              <w:right w:val="nil"/>
            </w:tcBorders>
            <w:vAlign w:val="bottom"/>
          </w:tcPr>
          <w:p w:rsidR="00EE4E01" w:rsidRPr="00EE007C" w:rsidRDefault="00EE4E01">
            <w:pPr>
              <w:widowControl w:val="0"/>
              <w:autoSpaceDE w:val="0"/>
              <w:autoSpaceDN w:val="0"/>
              <w:adjustRightInd w:val="0"/>
              <w:spacing w:after="0" w:line="229" w:lineRule="exact"/>
              <w:ind w:left="40"/>
              <w:rPr>
                <w:rFonts w:ascii="Times New Roman" w:hAnsi="Times New Roman"/>
                <w:sz w:val="19"/>
                <w:szCs w:val="19"/>
              </w:rPr>
            </w:pPr>
            <w:r w:rsidRPr="00EE007C">
              <w:rPr>
                <w:rFonts w:ascii="Times New Roman" w:hAnsi="Times New Roman"/>
                <w:b/>
                <w:bCs/>
                <w:sz w:val="19"/>
                <w:szCs w:val="19"/>
              </w:rPr>
              <w:t xml:space="preserve">Foreign Language Requirement </w:t>
            </w:r>
            <w:r w:rsidRPr="00EE007C">
              <w:rPr>
                <w:rFonts w:ascii="Times New Roman" w:hAnsi="Times New Roman"/>
                <w:sz w:val="19"/>
                <w:szCs w:val="19"/>
              </w:rPr>
              <w:t>(circle one)</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211/212</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2"/>
        </w:trPr>
        <w:tc>
          <w:tcPr>
            <w:tcW w:w="40" w:type="dxa"/>
            <w:vMerge w:val="restart"/>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730" w:type="dxa"/>
            <w:gridSpan w:val="5"/>
            <w:vMerge w:val="restart"/>
            <w:tcBorders>
              <w:top w:val="nil"/>
              <w:left w:val="nil"/>
              <w:bottom w:val="nil"/>
              <w:right w:val="nil"/>
            </w:tcBorders>
            <w:vAlign w:val="bottom"/>
          </w:tcPr>
          <w:p w:rsidR="00EE4E01" w:rsidRPr="00EE007C" w:rsidRDefault="00EE4E01">
            <w:pPr>
              <w:widowControl w:val="0"/>
              <w:autoSpaceDE w:val="0"/>
              <w:autoSpaceDN w:val="0"/>
              <w:adjustRightInd w:val="0"/>
              <w:spacing w:after="0" w:line="208" w:lineRule="exact"/>
              <w:ind w:left="40"/>
              <w:rPr>
                <w:rFonts w:ascii="Times New Roman" w:hAnsi="Times New Roman"/>
                <w:sz w:val="19"/>
                <w:szCs w:val="19"/>
              </w:rPr>
            </w:pPr>
            <w:r w:rsidRPr="00EE007C">
              <w:rPr>
                <w:rFonts w:ascii="Times New Roman" w:hAnsi="Times New Roman"/>
                <w:sz w:val="19"/>
                <w:szCs w:val="19"/>
              </w:rPr>
              <w:t>1)   Two semesters at 101/102 level or One semester at 200+ level</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17"/>
        </w:trPr>
        <w:tc>
          <w:tcPr>
            <w:tcW w:w="40" w:type="dxa"/>
            <w:vMerge/>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5730" w:type="dxa"/>
            <w:gridSpan w:val="5"/>
            <w:vMerge/>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311/312</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68"/>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5730" w:type="dxa"/>
            <w:gridSpan w:val="5"/>
            <w:vMerge w:val="restart"/>
            <w:tcBorders>
              <w:top w:val="nil"/>
              <w:left w:val="nil"/>
              <w:bottom w:val="nil"/>
              <w:right w:val="nil"/>
            </w:tcBorders>
            <w:vAlign w:val="bottom"/>
          </w:tcPr>
          <w:p w:rsidR="00EE4E01" w:rsidRPr="00EE007C" w:rsidRDefault="00EE4E01">
            <w:pPr>
              <w:widowControl w:val="0"/>
              <w:autoSpaceDE w:val="0"/>
              <w:autoSpaceDN w:val="0"/>
              <w:adjustRightInd w:val="0"/>
              <w:spacing w:after="0" w:line="227" w:lineRule="exact"/>
              <w:ind w:left="40"/>
              <w:rPr>
                <w:rFonts w:ascii="Times New Roman" w:hAnsi="Times New Roman"/>
                <w:sz w:val="19"/>
                <w:szCs w:val="19"/>
              </w:rPr>
            </w:pPr>
            <w:r w:rsidRPr="00EE007C">
              <w:rPr>
                <w:rFonts w:ascii="Times New Roman" w:hAnsi="Times New Roman"/>
                <w:sz w:val="19"/>
                <w:szCs w:val="19"/>
              </w:rPr>
              <w:t>2)   Proficiency exam (3rd year high school level or 1st year college</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730" w:type="dxa"/>
            <w:gridSpan w:val="5"/>
            <w:vMerge/>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97"/>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825" w:type="dxa"/>
            <w:tcBorders>
              <w:top w:val="nil"/>
              <w:left w:val="nil"/>
              <w:bottom w:val="nil"/>
              <w:right w:val="nil"/>
            </w:tcBorders>
            <w:vAlign w:val="bottom"/>
          </w:tcPr>
          <w:p w:rsidR="00EE4E01" w:rsidRPr="00EE007C" w:rsidRDefault="00EE4E01">
            <w:pPr>
              <w:widowControl w:val="0"/>
              <w:autoSpaceDE w:val="0"/>
              <w:autoSpaceDN w:val="0"/>
              <w:adjustRightInd w:val="0"/>
              <w:spacing w:after="0" w:line="196" w:lineRule="exact"/>
              <w:ind w:left="400"/>
              <w:rPr>
                <w:rFonts w:ascii="Times New Roman" w:hAnsi="Times New Roman"/>
                <w:sz w:val="19"/>
                <w:szCs w:val="19"/>
              </w:rPr>
            </w:pPr>
            <w:r w:rsidRPr="00EE007C">
              <w:rPr>
                <w:rFonts w:ascii="Times New Roman" w:hAnsi="Times New Roman"/>
                <w:sz w:val="19"/>
                <w:szCs w:val="19"/>
              </w:rPr>
              <w:t>level)</w:t>
            </w:r>
          </w:p>
        </w:tc>
        <w:tc>
          <w:tcPr>
            <w:tcW w:w="497" w:type="dxa"/>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816" w:type="dxa"/>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696" w:type="dxa"/>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896" w:type="dxa"/>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411/412</w:t>
            </w:r>
          </w:p>
        </w:tc>
        <w:tc>
          <w:tcPr>
            <w:tcW w:w="816"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89"/>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5730" w:type="dxa"/>
            <w:gridSpan w:val="5"/>
            <w:vMerge w:val="restart"/>
            <w:tcBorders>
              <w:top w:val="nil"/>
              <w:left w:val="nil"/>
              <w:bottom w:val="nil"/>
              <w:right w:val="nil"/>
            </w:tcBorders>
            <w:vAlign w:val="bottom"/>
          </w:tcPr>
          <w:p w:rsidR="00EE4E01" w:rsidRPr="00EE007C" w:rsidRDefault="00EE4E01">
            <w:pPr>
              <w:widowControl w:val="0"/>
              <w:autoSpaceDE w:val="0"/>
              <w:autoSpaceDN w:val="0"/>
              <w:adjustRightInd w:val="0"/>
              <w:spacing w:after="0" w:line="229" w:lineRule="exact"/>
              <w:ind w:left="40"/>
              <w:rPr>
                <w:rFonts w:ascii="Times New Roman" w:hAnsi="Times New Roman"/>
                <w:sz w:val="19"/>
                <w:szCs w:val="19"/>
              </w:rPr>
            </w:pPr>
            <w:r w:rsidRPr="00EE007C">
              <w:rPr>
                <w:rFonts w:ascii="Times New Roman" w:hAnsi="Times New Roman"/>
                <w:sz w:val="19"/>
                <w:szCs w:val="19"/>
              </w:rPr>
              <w:t>3)   AP foreign language score of 4 or 5</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2"/>
        </w:trPr>
        <w:tc>
          <w:tcPr>
            <w:tcW w:w="40" w:type="dxa"/>
            <w:vMerge w:val="restart"/>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730" w:type="dxa"/>
            <w:gridSpan w:val="5"/>
            <w:vMerge/>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50"/>
        </w:trPr>
        <w:tc>
          <w:tcPr>
            <w:tcW w:w="40" w:type="dxa"/>
            <w:vMerge/>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5730" w:type="dxa"/>
            <w:gridSpan w:val="5"/>
            <w:vMerge/>
            <w:tcBorders>
              <w:top w:val="nil"/>
              <w:left w:val="nil"/>
              <w:bottom w:val="nil"/>
              <w:right w:val="nil"/>
            </w:tcBorders>
            <w:vAlign w:val="bottom"/>
          </w:tcPr>
          <w:p w:rsidR="00EE4E01" w:rsidRPr="00EE007C" w:rsidRDefault="00EE4E01">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35"/>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5730" w:type="dxa"/>
            <w:gridSpan w:val="5"/>
            <w:tcBorders>
              <w:top w:val="nil"/>
              <w:left w:val="nil"/>
              <w:bottom w:val="nil"/>
              <w:right w:val="nil"/>
            </w:tcBorders>
            <w:vAlign w:val="bottom"/>
          </w:tcPr>
          <w:p w:rsidR="00EE4E01" w:rsidRPr="00EE007C" w:rsidRDefault="00EE4E01">
            <w:pPr>
              <w:widowControl w:val="0"/>
              <w:autoSpaceDE w:val="0"/>
              <w:autoSpaceDN w:val="0"/>
              <w:adjustRightInd w:val="0"/>
              <w:spacing w:after="0" w:line="229" w:lineRule="exact"/>
              <w:ind w:left="40"/>
              <w:rPr>
                <w:rFonts w:ascii="Times New Roman" w:hAnsi="Times New Roman"/>
                <w:sz w:val="19"/>
                <w:szCs w:val="19"/>
              </w:rPr>
            </w:pPr>
            <w:r w:rsidRPr="00EE007C">
              <w:rPr>
                <w:rFonts w:ascii="Times New Roman" w:hAnsi="Times New Roman"/>
                <w:sz w:val="19"/>
                <w:szCs w:val="19"/>
              </w:rPr>
              <w:t>4)   IB higher level foreign language score of 5, 6, or 7</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Small Ensemble</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905"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55"/>
        </w:trPr>
        <w:tc>
          <w:tcPr>
            <w:tcW w:w="40" w:type="dxa"/>
            <w:tcBorders>
              <w:top w:val="nil"/>
              <w:left w:val="single" w:sz="8" w:space="0" w:color="auto"/>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282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497"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81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69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89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8" w:space="0" w:color="auto"/>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Recital attendance each term</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40"/>
        </w:trPr>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82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97"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9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51"/>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97"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57"/>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5730" w:type="dxa"/>
            <w:gridSpan w:val="5"/>
            <w:tcBorders>
              <w:top w:val="nil"/>
              <w:left w:val="nil"/>
              <w:bottom w:val="nil"/>
              <w:right w:val="nil"/>
            </w:tcBorders>
            <w:vAlign w:val="bottom"/>
          </w:tcPr>
          <w:p w:rsidR="00EE4E01" w:rsidRPr="00EE007C" w:rsidRDefault="00EE4E01">
            <w:pPr>
              <w:widowControl w:val="0"/>
              <w:autoSpaceDE w:val="0"/>
              <w:autoSpaceDN w:val="0"/>
              <w:adjustRightInd w:val="0"/>
              <w:spacing w:after="0" w:line="229" w:lineRule="exact"/>
              <w:ind w:left="40"/>
              <w:rPr>
                <w:rFonts w:ascii="Times New Roman" w:hAnsi="Times New Roman"/>
                <w:sz w:val="19"/>
                <w:szCs w:val="19"/>
              </w:rPr>
            </w:pPr>
            <w:r w:rsidRPr="00EE007C">
              <w:rPr>
                <w:rFonts w:ascii="Times New Roman" w:hAnsi="Times New Roman"/>
                <w:b/>
                <w:bCs/>
                <w:sz w:val="19"/>
                <w:szCs w:val="19"/>
              </w:rPr>
              <w:t>Upper Division Level Requirement</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2"/>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5730" w:type="dxa"/>
            <w:gridSpan w:val="5"/>
            <w:vMerge w:val="restart"/>
            <w:tcBorders>
              <w:top w:val="nil"/>
              <w:left w:val="nil"/>
              <w:bottom w:val="nil"/>
              <w:right w:val="nil"/>
            </w:tcBorders>
            <w:vAlign w:val="bottom"/>
          </w:tcPr>
          <w:p w:rsidR="00EE4E01" w:rsidRPr="00EE007C" w:rsidRDefault="00EE4E01">
            <w:pPr>
              <w:widowControl w:val="0"/>
              <w:autoSpaceDE w:val="0"/>
              <w:autoSpaceDN w:val="0"/>
              <w:adjustRightInd w:val="0"/>
              <w:spacing w:after="0" w:line="225" w:lineRule="exact"/>
              <w:ind w:left="40"/>
              <w:rPr>
                <w:rFonts w:ascii="Times New Roman" w:hAnsi="Times New Roman"/>
                <w:sz w:val="19"/>
                <w:szCs w:val="19"/>
              </w:rPr>
            </w:pPr>
            <w:r w:rsidRPr="00EE007C">
              <w:rPr>
                <w:rFonts w:ascii="Times New Roman" w:hAnsi="Times New Roman"/>
                <w:sz w:val="19"/>
                <w:szCs w:val="19"/>
              </w:rPr>
              <w:t>Three units at the upper division level outside the first major.</w:t>
            </w: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8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573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Performing Group each term</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03"/>
        </w:trPr>
        <w:tc>
          <w:tcPr>
            <w:tcW w:w="40" w:type="dxa"/>
            <w:tcBorders>
              <w:top w:val="nil"/>
              <w:left w:val="single" w:sz="8" w:space="0" w:color="auto"/>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825"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905" w:type="dxa"/>
            <w:gridSpan w:val="4"/>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33"/>
        </w:trPr>
        <w:tc>
          <w:tcPr>
            <w:tcW w:w="40" w:type="dxa"/>
            <w:tcBorders>
              <w:top w:val="nil"/>
              <w:left w:val="single" w:sz="8" w:space="0" w:color="auto"/>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825"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905" w:type="dxa"/>
            <w:gridSpan w:val="4"/>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3203" w:type="dxa"/>
            <w:vMerge w:val="restart"/>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77"/>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573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29" w:lineRule="exact"/>
              <w:ind w:left="42"/>
              <w:jc w:val="center"/>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99"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48"/>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573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87"/>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573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Recommended:</w:t>
            </w:r>
          </w:p>
        </w:tc>
        <w:tc>
          <w:tcPr>
            <w:tcW w:w="81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1"/>
        </w:trPr>
        <w:tc>
          <w:tcPr>
            <w:tcW w:w="40" w:type="dxa"/>
            <w:vMerge w:val="restart"/>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730" w:type="dxa"/>
            <w:gridSpan w:val="5"/>
            <w:vMerge w:val="restart"/>
            <w:tcBorders>
              <w:top w:val="nil"/>
              <w:left w:val="nil"/>
              <w:bottom w:val="nil"/>
              <w:right w:val="nil"/>
            </w:tcBorders>
            <w:vAlign w:val="bottom"/>
          </w:tcPr>
          <w:p w:rsidR="00EE4E01" w:rsidRDefault="00EE4E01">
            <w:pPr>
              <w:widowControl w:val="0"/>
              <w:autoSpaceDE w:val="0"/>
              <w:autoSpaceDN w:val="0"/>
              <w:adjustRightInd w:val="0"/>
              <w:spacing w:after="0" w:line="211" w:lineRule="exact"/>
              <w:ind w:left="42"/>
              <w:jc w:val="center"/>
              <w:rPr>
                <w:rFonts w:ascii="Times New Roman" w:hAnsi="Times New Roman"/>
                <w:sz w:val="24"/>
                <w:szCs w:val="24"/>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20"/>
        </w:trPr>
        <w:tc>
          <w:tcPr>
            <w:tcW w:w="40" w:type="dxa"/>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573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3203" w:type="dxa"/>
            <w:vMerge w:val="restart"/>
            <w:tcBorders>
              <w:top w:val="single" w:sz="8" w:space="0" w:color="0C0C0C"/>
              <w:left w:val="nil"/>
              <w:bottom w:val="nil"/>
              <w:right w:val="single" w:sz="8" w:space="0" w:color="0C0C0C"/>
            </w:tcBorders>
            <w:vAlign w:val="bottom"/>
          </w:tcPr>
          <w:p w:rsidR="00EE4E01" w:rsidRDefault="00EE4E0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EDU</w:t>
            </w:r>
            <w:r w:rsidR="00EA7532">
              <w:rPr>
                <w:rFonts w:ascii="Times New Roman" w:hAnsi="Times New Roman"/>
                <w:sz w:val="20"/>
                <w:szCs w:val="20"/>
              </w:rPr>
              <w:t>C</w:t>
            </w:r>
            <w:r>
              <w:rPr>
                <w:rFonts w:ascii="Times New Roman" w:hAnsi="Times New Roman"/>
                <w:sz w:val="20"/>
                <w:szCs w:val="20"/>
              </w:rPr>
              <w:t xml:space="preserve"> 419</w:t>
            </w:r>
          </w:p>
        </w:tc>
        <w:tc>
          <w:tcPr>
            <w:tcW w:w="816" w:type="dxa"/>
            <w:vMerge w:val="restart"/>
            <w:tcBorders>
              <w:top w:val="single" w:sz="8" w:space="0" w:color="0C0C0C"/>
              <w:left w:val="nil"/>
              <w:bottom w:val="nil"/>
              <w:right w:val="single" w:sz="8" w:space="0" w:color="0C0C0C"/>
            </w:tcBorders>
            <w:vAlign w:val="bottom"/>
          </w:tcPr>
          <w:p w:rsidR="00EE4E01" w:rsidRDefault="00EE4E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66"/>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5730" w:type="dxa"/>
            <w:gridSpan w:val="5"/>
            <w:vMerge w:val="restart"/>
            <w:tcBorders>
              <w:top w:val="nil"/>
              <w:left w:val="nil"/>
              <w:bottom w:val="nil"/>
              <w:right w:val="nil"/>
            </w:tcBorders>
            <w:vAlign w:val="bottom"/>
          </w:tcPr>
          <w:p w:rsidR="00EE4E01" w:rsidRDefault="000A0E29">
            <w:pPr>
              <w:widowControl w:val="0"/>
              <w:autoSpaceDE w:val="0"/>
              <w:autoSpaceDN w:val="0"/>
              <w:adjustRightInd w:val="0"/>
              <w:spacing w:after="0" w:line="227" w:lineRule="exact"/>
              <w:ind w:left="22"/>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83F0242" wp14:editId="34467891">
                      <wp:simplePos x="0" y="0"/>
                      <wp:positionH relativeFrom="column">
                        <wp:posOffset>404495</wp:posOffset>
                      </wp:positionH>
                      <wp:positionV relativeFrom="paragraph">
                        <wp:posOffset>107950</wp:posOffset>
                      </wp:positionV>
                      <wp:extent cx="2638425"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38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0E29" w:rsidRDefault="000A0E29" w:rsidP="000A0E29">
                                  <w:pPr>
                                    <w:spacing w:after="0" w:line="240" w:lineRule="auto"/>
                                    <w:jc w:val="center"/>
                                    <w:rPr>
                                      <w:rFonts w:ascii="Times New Roman" w:hAnsi="Times New Roman"/>
                                      <w:b/>
                                      <w:bCs/>
                                      <w:sz w:val="20"/>
                                      <w:szCs w:val="20"/>
                                    </w:rPr>
                                  </w:pPr>
                                  <w:r>
                                    <w:rPr>
                                      <w:rFonts w:ascii="Times New Roman" w:hAnsi="Times New Roman"/>
                                      <w:b/>
                                      <w:bCs/>
                                      <w:sz w:val="20"/>
                                      <w:szCs w:val="20"/>
                                    </w:rPr>
                                    <w:t>THIS FORM IS</w:t>
                                  </w:r>
                                  <w:r w:rsidRPr="00DF72BD">
                                    <w:rPr>
                                      <w:rFonts w:ascii="Times New Roman" w:hAnsi="Times New Roman"/>
                                      <w:b/>
                                      <w:bCs/>
                                      <w:sz w:val="20"/>
                                      <w:szCs w:val="20"/>
                                    </w:rPr>
                                    <w:t xml:space="preserve"> </w:t>
                                  </w:r>
                                </w:p>
                                <w:p w:rsidR="000A0E29" w:rsidRDefault="000A0E29" w:rsidP="000A0E29">
                                  <w:pPr>
                                    <w:spacing w:after="0" w:line="240" w:lineRule="auto"/>
                                    <w:jc w:val="center"/>
                                    <w:rPr>
                                      <w:rFonts w:ascii="Times New Roman" w:hAnsi="Times New Roman"/>
                                      <w:b/>
                                      <w:bCs/>
                                      <w:sz w:val="20"/>
                                      <w:szCs w:val="20"/>
                                    </w:rPr>
                                  </w:pPr>
                                  <w:r>
                                    <w:rPr>
                                      <w:rFonts w:ascii="Times New Roman" w:hAnsi="Times New Roman"/>
                                      <w:b/>
                                      <w:bCs/>
                                      <w:sz w:val="20"/>
                                      <w:szCs w:val="20"/>
                                    </w:rPr>
                                    <w:t>NOT AN</w:t>
                                  </w:r>
                                  <w:r w:rsidRPr="00DF72BD">
                                    <w:rPr>
                                      <w:rFonts w:ascii="Times New Roman" w:hAnsi="Times New Roman"/>
                                      <w:b/>
                                      <w:bCs/>
                                      <w:sz w:val="20"/>
                                      <w:szCs w:val="20"/>
                                    </w:rPr>
                                    <w:t xml:space="preserve"> </w:t>
                                  </w:r>
                                </w:p>
                                <w:p w:rsidR="000A0E29" w:rsidRPr="00324099" w:rsidRDefault="000A0E29" w:rsidP="000A0E29">
                                  <w:pPr>
                                    <w:spacing w:after="0" w:line="240" w:lineRule="auto"/>
                                    <w:jc w:val="center"/>
                                    <w:rPr>
                                      <w:rFonts w:ascii="Times New Roman" w:hAnsi="Times New Roman"/>
                                      <w:b/>
                                      <w:bCs/>
                                      <w:sz w:val="20"/>
                                      <w:szCs w:val="20"/>
                                    </w:rPr>
                                  </w:pPr>
                                  <w:r>
                                    <w:rPr>
                                      <w:rFonts w:ascii="Times New Roman" w:hAnsi="Times New Roman"/>
                                      <w:b/>
                                      <w:bCs/>
                                      <w:sz w:val="20"/>
                                      <w:szCs w:val="20"/>
                                    </w:rPr>
                                    <w:t>OFFICIAL GRADUATION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0242" id="Text Box 7" o:spid="_x0000_s1027" type="#_x0000_t202" style="position:absolute;left:0;text-align:left;margin-left:31.85pt;margin-top:8.5pt;width:207.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" filled="f" stroked="f" strokeweight=".5pt">
                      <v:textbox>
                        <w:txbxContent>
                          <w:p w:rsidR="000A0E29" w:rsidRDefault="000A0E29" w:rsidP="000A0E29">
                            <w:pPr>
                              <w:spacing w:after="0" w:line="240" w:lineRule="auto"/>
                              <w:jc w:val="center"/>
                              <w:rPr>
                                <w:rFonts w:ascii="Times New Roman" w:hAnsi="Times New Roman"/>
                                <w:b/>
                                <w:bCs/>
                                <w:sz w:val="20"/>
                                <w:szCs w:val="20"/>
                              </w:rPr>
                            </w:pPr>
                            <w:r>
                              <w:rPr>
                                <w:rFonts w:ascii="Times New Roman" w:hAnsi="Times New Roman"/>
                                <w:b/>
                                <w:bCs/>
                                <w:sz w:val="20"/>
                                <w:szCs w:val="20"/>
                              </w:rPr>
                              <w:t>THIS FORM IS</w:t>
                            </w:r>
                            <w:r w:rsidRPr="00DF72BD">
                              <w:rPr>
                                <w:rFonts w:ascii="Times New Roman" w:hAnsi="Times New Roman"/>
                                <w:b/>
                                <w:bCs/>
                                <w:sz w:val="20"/>
                                <w:szCs w:val="20"/>
                              </w:rPr>
                              <w:t xml:space="preserve"> </w:t>
                            </w:r>
                          </w:p>
                          <w:p w:rsidR="000A0E29" w:rsidRDefault="000A0E29" w:rsidP="000A0E29">
                            <w:pPr>
                              <w:spacing w:after="0" w:line="240" w:lineRule="auto"/>
                              <w:jc w:val="center"/>
                              <w:rPr>
                                <w:rFonts w:ascii="Times New Roman" w:hAnsi="Times New Roman"/>
                                <w:b/>
                                <w:bCs/>
                                <w:sz w:val="20"/>
                                <w:szCs w:val="20"/>
                              </w:rPr>
                            </w:pPr>
                            <w:r>
                              <w:rPr>
                                <w:rFonts w:ascii="Times New Roman" w:hAnsi="Times New Roman"/>
                                <w:b/>
                                <w:bCs/>
                                <w:sz w:val="20"/>
                                <w:szCs w:val="20"/>
                              </w:rPr>
                              <w:t>NOT AN</w:t>
                            </w:r>
                            <w:r w:rsidRPr="00DF72BD">
                              <w:rPr>
                                <w:rFonts w:ascii="Times New Roman" w:hAnsi="Times New Roman"/>
                                <w:b/>
                                <w:bCs/>
                                <w:sz w:val="20"/>
                                <w:szCs w:val="20"/>
                              </w:rPr>
                              <w:t xml:space="preserve"> </w:t>
                            </w:r>
                          </w:p>
                          <w:p w:rsidR="000A0E29" w:rsidRPr="00324099" w:rsidRDefault="000A0E29" w:rsidP="000A0E29">
                            <w:pPr>
                              <w:spacing w:after="0" w:line="240" w:lineRule="auto"/>
                              <w:jc w:val="center"/>
                              <w:rPr>
                                <w:rFonts w:ascii="Times New Roman" w:hAnsi="Times New Roman"/>
                                <w:b/>
                                <w:bCs/>
                                <w:sz w:val="20"/>
                                <w:szCs w:val="20"/>
                              </w:rPr>
                            </w:pPr>
                            <w:r>
                              <w:rPr>
                                <w:rFonts w:ascii="Times New Roman" w:hAnsi="Times New Roman"/>
                                <w:b/>
                                <w:bCs/>
                                <w:sz w:val="20"/>
                                <w:szCs w:val="20"/>
                              </w:rPr>
                              <w:t>OFFICIAL GRADUATION ANALYSIS</w:t>
                            </w:r>
                          </w:p>
                        </w:txbxContent>
                      </v:textbox>
                    </v:shape>
                  </w:pict>
                </mc:Fallback>
              </mc:AlternateContent>
            </w: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3203"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16" w:type="dxa"/>
            <w:vMerge/>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73"/>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5730" w:type="dxa"/>
            <w:gridSpan w:val="5"/>
            <w:vMerge/>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139" w:type="dxa"/>
            <w:gridSpan w:val="2"/>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nil"/>
              <w:bottom w:val="single" w:sz="4"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4"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0C0C0C"/>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287"/>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825"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97"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16"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696"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139" w:type="dxa"/>
            <w:gridSpan w:val="2"/>
            <w:tcBorders>
              <w:top w:val="nil"/>
              <w:left w:val="nil"/>
              <w:right w:val="single" w:sz="4"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3203" w:type="dxa"/>
            <w:tcBorders>
              <w:top w:val="single" w:sz="4" w:space="0" w:color="auto"/>
              <w:left w:val="single" w:sz="4" w:space="0" w:color="auto"/>
              <w:bottom w:val="nil"/>
              <w:right w:val="single" w:sz="8" w:space="0" w:color="0C0C0C"/>
            </w:tcBorders>
            <w:vAlign w:val="bottom"/>
          </w:tcPr>
          <w:p w:rsidR="00EE4E01" w:rsidRDefault="00EE4E0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EDU</w:t>
            </w:r>
            <w:r w:rsidR="00EA7532">
              <w:rPr>
                <w:rFonts w:ascii="Times New Roman" w:hAnsi="Times New Roman"/>
                <w:sz w:val="20"/>
                <w:szCs w:val="20"/>
              </w:rPr>
              <w:t>C</w:t>
            </w:r>
            <w:r>
              <w:rPr>
                <w:rFonts w:ascii="Times New Roman" w:hAnsi="Times New Roman"/>
                <w:sz w:val="20"/>
                <w:szCs w:val="20"/>
              </w:rPr>
              <w:t xml:space="preserve"> 420</w:t>
            </w:r>
          </w:p>
        </w:tc>
        <w:tc>
          <w:tcPr>
            <w:tcW w:w="816" w:type="dxa"/>
            <w:tcBorders>
              <w:top w:val="single" w:sz="4" w:space="0" w:color="auto"/>
              <w:left w:val="nil"/>
              <w:bottom w:val="nil"/>
              <w:right w:val="single" w:sz="8" w:space="0" w:color="0C0C0C"/>
            </w:tcBorders>
            <w:vAlign w:val="bottom"/>
          </w:tcPr>
          <w:p w:rsidR="00EE4E01" w:rsidRDefault="00EE4E0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7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896" w:type="dxa"/>
            <w:tcBorders>
              <w:top w:val="nil"/>
              <w:left w:val="nil"/>
              <w:bottom w:val="nil"/>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r w:rsidR="00EE4E01" w:rsidTr="00551D02">
        <w:trPr>
          <w:trHeight w:val="108"/>
        </w:trPr>
        <w:tc>
          <w:tcPr>
            <w:tcW w:w="4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825" w:type="dxa"/>
            <w:tcBorders>
              <w:top w:val="nil"/>
              <w:left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044" w:type="dxa"/>
            <w:gridSpan w:val="6"/>
            <w:tcBorders>
              <w:top w:val="nil"/>
              <w:left w:val="nil"/>
              <w:right w:val="single" w:sz="4" w:space="0" w:color="auto"/>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3203" w:type="dxa"/>
            <w:tcBorders>
              <w:top w:val="nil"/>
              <w:left w:val="single" w:sz="4" w:space="0" w:color="auto"/>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16" w:type="dxa"/>
            <w:tcBorders>
              <w:top w:val="nil"/>
              <w:left w:val="nil"/>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676" w:type="dxa"/>
            <w:tcBorders>
              <w:top w:val="nil"/>
              <w:left w:val="nil"/>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896" w:type="dxa"/>
            <w:tcBorders>
              <w:top w:val="nil"/>
              <w:left w:val="nil"/>
              <w:bottom w:val="single" w:sz="8" w:space="0" w:color="auto"/>
              <w:right w:val="single" w:sz="8" w:space="0" w:color="0C0C0C"/>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EE4E01" w:rsidRDefault="00EE4E01">
            <w:pPr>
              <w:widowControl w:val="0"/>
              <w:autoSpaceDE w:val="0"/>
              <w:autoSpaceDN w:val="0"/>
              <w:adjustRightInd w:val="0"/>
              <w:spacing w:after="0" w:line="240" w:lineRule="auto"/>
              <w:rPr>
                <w:rFonts w:ascii="Times New Roman" w:hAnsi="Times New Roman"/>
                <w:sz w:val="2"/>
                <w:szCs w:val="2"/>
              </w:rPr>
            </w:pPr>
          </w:p>
        </w:tc>
      </w:tr>
    </w:tbl>
    <w:p w:rsidR="00EE4E01" w:rsidRPr="00BD507C" w:rsidRDefault="00551D02">
      <w:pPr>
        <w:widowControl w:val="0"/>
        <w:autoSpaceDE w:val="0"/>
        <w:autoSpaceDN w:val="0"/>
        <w:adjustRightInd w:val="0"/>
        <w:spacing w:after="0" w:line="240" w:lineRule="auto"/>
        <w:rPr>
          <w:rFonts w:ascii="Times New Roman" w:hAnsi="Times New Roman"/>
          <w:vanish/>
          <w:sz w:val="24"/>
          <w:szCs w:val="24"/>
        </w:rPr>
        <w:sectPr w:rsidR="00EE4E01" w:rsidRPr="00BD507C">
          <w:pgSz w:w="12240" w:h="15840"/>
          <w:pgMar w:top="540" w:right="320" w:bottom="167" w:left="360" w:header="720" w:footer="720" w:gutter="0"/>
          <w:cols w:space="720" w:equalWidth="0">
            <w:col w:w="11560"/>
          </w:cols>
          <w:noEndnote/>
        </w:sect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5C02E542" wp14:editId="7621F482">
                <wp:simplePos x="0" y="0"/>
                <wp:positionH relativeFrom="column">
                  <wp:posOffset>21566</wp:posOffset>
                </wp:positionH>
                <wp:positionV relativeFrom="paragraph">
                  <wp:posOffset>191529</wp:posOffset>
                </wp:positionV>
                <wp:extent cx="7296150" cy="2380891"/>
                <wp:effectExtent l="0" t="0" r="19050" b="19685"/>
                <wp:wrapNone/>
                <wp:docPr id="6" name="Text Box 6"/>
                <wp:cNvGraphicFramePr/>
                <a:graphic xmlns:a="http://schemas.openxmlformats.org/drawingml/2006/main">
                  <a:graphicData uri="http://schemas.microsoft.com/office/word/2010/wordprocessingShape">
                    <wps:wsp>
                      <wps:cNvSpPr txBox="1"/>
                      <wps:spPr>
                        <a:xfrm>
                          <a:off x="0" y="0"/>
                          <a:ext cx="7296150" cy="2380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6FC" w:rsidRPr="00EE007C" w:rsidRDefault="002146FC" w:rsidP="008318FF">
                            <w:pPr>
                              <w:widowControl w:val="0"/>
                              <w:autoSpaceDE w:val="0"/>
                              <w:autoSpaceDN w:val="0"/>
                              <w:adjustRightInd w:val="0"/>
                              <w:spacing w:after="0" w:line="229" w:lineRule="exact"/>
                              <w:jc w:val="center"/>
                              <w:rPr>
                                <w:rFonts w:ascii="Times New Roman" w:hAnsi="Times New Roman"/>
                                <w:sz w:val="19"/>
                                <w:szCs w:val="19"/>
                              </w:rPr>
                            </w:pPr>
                            <w:r w:rsidRPr="00EE007C">
                              <w:rPr>
                                <w:rFonts w:ascii="Times New Roman" w:hAnsi="Times New Roman"/>
                                <w:b/>
                                <w:bCs/>
                                <w:sz w:val="19"/>
                                <w:szCs w:val="19"/>
                                <w:u w:val="single"/>
                              </w:rPr>
                              <w:t>NOTES</w:t>
                            </w:r>
                          </w:p>
                          <w:p w:rsidR="000A0E29" w:rsidRDefault="002146FC" w:rsidP="000A0E29">
                            <w:pPr>
                              <w:pStyle w:val="ListParagraph"/>
                              <w:widowControl w:val="0"/>
                              <w:numPr>
                                <w:ilvl w:val="0"/>
                                <w:numId w:val="3"/>
                              </w:numPr>
                              <w:autoSpaceDE w:val="0"/>
                              <w:autoSpaceDN w:val="0"/>
                              <w:adjustRightInd w:val="0"/>
                              <w:spacing w:after="0" w:line="225" w:lineRule="exact"/>
                              <w:ind w:left="360"/>
                              <w:rPr>
                                <w:rFonts w:ascii="Times New Roman" w:hAnsi="Times New Roman"/>
                                <w:sz w:val="19"/>
                                <w:szCs w:val="19"/>
                              </w:rPr>
                            </w:pPr>
                            <w:r w:rsidRPr="00EE007C">
                              <w:rPr>
                                <w:rFonts w:ascii="Times New Roman" w:hAnsi="Times New Roman"/>
                                <w:sz w:val="19"/>
                                <w:szCs w:val="19"/>
                              </w:rPr>
                              <w:t>Entrance audition required for acceptance to the major.</w:t>
                            </w:r>
                          </w:p>
                          <w:p w:rsidR="000A0E29" w:rsidRPr="000A0E29" w:rsidRDefault="000A0E29" w:rsidP="000A0E29">
                            <w:pPr>
                              <w:pStyle w:val="ListParagraph"/>
                              <w:widowControl w:val="0"/>
                              <w:numPr>
                                <w:ilvl w:val="0"/>
                                <w:numId w:val="3"/>
                              </w:numPr>
                              <w:autoSpaceDE w:val="0"/>
                              <w:autoSpaceDN w:val="0"/>
                              <w:adjustRightInd w:val="0"/>
                              <w:spacing w:after="0" w:line="225" w:lineRule="exact"/>
                              <w:ind w:left="360"/>
                              <w:rPr>
                                <w:rFonts w:ascii="Times New Roman" w:hAnsi="Times New Roman"/>
                                <w:sz w:val="19"/>
                                <w:szCs w:val="19"/>
                              </w:rPr>
                            </w:pPr>
                            <w:r w:rsidRPr="000A0E29">
                              <w:rPr>
                                <w:rFonts w:ascii="Times New Roman" w:hAnsi="Times New Roman"/>
                                <w:sz w:val="19"/>
                                <w:szCs w:val="19"/>
                              </w:rPr>
                              <w:t xml:space="preserve">Music Education students are encouraged to enroll in EDUC 419 and 420 as undergraduates, since they are prerequisites for the Puget Sound MAT program. These courses will count toward the Upper Division Level Requirement. Graduates will achieve Washington State Teacher certification by completing the Master of Arts in </w:t>
                            </w:r>
                            <w:proofErr w:type="gramStart"/>
                            <w:r w:rsidRPr="000A0E29">
                              <w:rPr>
                                <w:rFonts w:ascii="Times New Roman" w:hAnsi="Times New Roman"/>
                                <w:sz w:val="19"/>
                                <w:szCs w:val="19"/>
                              </w:rPr>
                              <w:t>Teaching</w:t>
                            </w:r>
                            <w:proofErr w:type="gramEnd"/>
                            <w:r w:rsidRPr="000A0E29">
                              <w:rPr>
                                <w:rFonts w:ascii="Times New Roman" w:hAnsi="Times New Roman"/>
                                <w:sz w:val="19"/>
                                <w:szCs w:val="19"/>
                              </w:rPr>
                              <w:t xml:space="preserve"> degree.</w:t>
                            </w:r>
                          </w:p>
                          <w:p w:rsid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580"/>
                              <w:rPr>
                                <w:rFonts w:ascii="Times New Roman" w:hAnsi="Times New Roman"/>
                                <w:sz w:val="19"/>
                                <w:szCs w:val="19"/>
                              </w:rPr>
                            </w:pPr>
                            <w:r w:rsidRPr="00EE007C">
                              <w:rPr>
                                <w:rFonts w:ascii="Times New Roman" w:hAnsi="Times New Roman"/>
                                <w:sz w:val="19"/>
                                <w:szCs w:val="19"/>
                              </w:rPr>
                              <w:t>Only courses in which a C- or better is earned will count toward the major. Only courses in which a C or better is earned will fulfill Washington State teacher requirements.</w:t>
                            </w:r>
                          </w:p>
                          <w:p w:rsidR="002146FC" w:rsidRP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580"/>
                              <w:rPr>
                                <w:rFonts w:ascii="Times New Roman" w:hAnsi="Times New Roman"/>
                                <w:sz w:val="19"/>
                                <w:szCs w:val="19"/>
                              </w:rPr>
                            </w:pPr>
                            <w:r w:rsidRPr="000A0E29">
                              <w:rPr>
                                <w:rFonts w:ascii="Times New Roman" w:hAnsi="Times New Roman"/>
                                <w:sz w:val="19"/>
                                <w:szCs w:val="19"/>
                              </w:rPr>
                              <w:t>Music majors must maintain membership and registration for credit in the music ensemble appropriate to their primary instrument every semester they are in residence. Instrumental and General Music Ed majors are expected to enroll in Wind Ensemble or the University Symphony Orchestra.</w:t>
                            </w:r>
                          </w:p>
                          <w:p w:rsidR="002146FC" w:rsidRPr="00EE007C" w:rsidRDefault="002146FC" w:rsidP="00B2029A">
                            <w:pPr>
                              <w:widowControl w:val="0"/>
                              <w:autoSpaceDE w:val="0"/>
                              <w:autoSpaceDN w:val="0"/>
                              <w:adjustRightInd w:val="0"/>
                              <w:spacing w:after="0" w:line="51" w:lineRule="exact"/>
                              <w:ind w:left="360" w:hanging="270"/>
                              <w:rPr>
                                <w:rFonts w:ascii="Times New Roman" w:hAnsi="Times New Roman"/>
                                <w:sz w:val="19"/>
                                <w:szCs w:val="19"/>
                              </w:rPr>
                            </w:pPr>
                          </w:p>
                          <w:p w:rsidR="002146FC" w:rsidRPr="00EE007C" w:rsidRDefault="002146FC" w:rsidP="00B2029A">
                            <w:pPr>
                              <w:pStyle w:val="ListParagraph"/>
                              <w:widowControl w:val="0"/>
                              <w:numPr>
                                <w:ilvl w:val="0"/>
                                <w:numId w:val="3"/>
                              </w:numPr>
                              <w:tabs>
                                <w:tab w:val="left" w:pos="440"/>
                              </w:tabs>
                              <w:overflowPunct w:val="0"/>
                              <w:autoSpaceDE w:val="0"/>
                              <w:autoSpaceDN w:val="0"/>
                              <w:adjustRightInd w:val="0"/>
                              <w:spacing w:after="0" w:line="214" w:lineRule="auto"/>
                              <w:ind w:left="360" w:right="280"/>
                              <w:rPr>
                                <w:rFonts w:ascii="Times New Roman" w:hAnsi="Times New Roman"/>
                                <w:sz w:val="19"/>
                                <w:szCs w:val="19"/>
                              </w:rPr>
                            </w:pPr>
                            <w:r w:rsidRPr="00EE007C">
                              <w:rPr>
                                <w:rFonts w:ascii="Times New Roman" w:hAnsi="Times New Roman"/>
                                <w:sz w:val="19"/>
                                <w:szCs w:val="19"/>
                              </w:rPr>
                              <w:t xml:space="preserve">To advance to the junior year, a student must have a 2.3 overall grade point average, a 2.5 music grade point average, and demonstrate excellence in the jury of their major performance instrument in the </w:t>
                            </w:r>
                            <w:r w:rsidR="006A7E66" w:rsidRPr="00EE007C">
                              <w:rPr>
                                <w:rFonts w:ascii="Times New Roman" w:hAnsi="Times New Roman"/>
                                <w:sz w:val="19"/>
                                <w:szCs w:val="19"/>
                              </w:rPr>
                              <w:t>spring</w:t>
                            </w:r>
                            <w:r w:rsidRPr="00EE007C">
                              <w:rPr>
                                <w:rFonts w:ascii="Times New Roman" w:hAnsi="Times New Roman"/>
                                <w:sz w:val="19"/>
                                <w:szCs w:val="19"/>
                              </w:rPr>
                              <w:t xml:space="preserve"> jury of the sophomore year.</w:t>
                            </w:r>
                          </w:p>
                          <w:p w:rsidR="002146FC" w:rsidRPr="00EE007C" w:rsidRDefault="002146FC" w:rsidP="00B2029A">
                            <w:pPr>
                              <w:widowControl w:val="0"/>
                              <w:autoSpaceDE w:val="0"/>
                              <w:autoSpaceDN w:val="0"/>
                              <w:adjustRightInd w:val="0"/>
                              <w:spacing w:after="0" w:line="51" w:lineRule="exact"/>
                              <w:ind w:left="360" w:hanging="270"/>
                              <w:rPr>
                                <w:rFonts w:ascii="Times New Roman" w:hAnsi="Times New Roman"/>
                                <w:sz w:val="19"/>
                                <w:szCs w:val="19"/>
                              </w:rPr>
                            </w:pPr>
                          </w:p>
                          <w:p w:rsid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EE007C">
                              <w:rPr>
                                <w:rFonts w:ascii="Times New Roman" w:hAnsi="Times New Roman"/>
                                <w:sz w:val="19"/>
                                <w:szCs w:val="19"/>
                              </w:rPr>
                              <w:t>Music majors must register for Recital Attendance every semester they are in residence. (MUS 109 as freshmen and sophomores; MUS 309 as juniors and seniors.)</w:t>
                            </w:r>
                          </w:p>
                          <w:p w:rsidR="000A0E29" w:rsidRPr="000A0E29" w:rsidRDefault="000A0E29"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0A0E29">
                              <w:rPr>
                                <w:rFonts w:ascii="Times New Roman" w:hAnsi="Times New Roman"/>
                                <w:sz w:val="19"/>
                                <w:szCs w:val="19"/>
                              </w:rPr>
                              <w:t xml:space="preserve">MUS 230 may satisfy the </w:t>
                            </w:r>
                            <w:r>
                              <w:rPr>
                                <w:rFonts w:ascii="Times New Roman" w:hAnsi="Times New Roman"/>
                                <w:sz w:val="19"/>
                                <w:szCs w:val="19"/>
                              </w:rPr>
                              <w:t>Artistic</w:t>
                            </w:r>
                            <w:r w:rsidRPr="000A0E29">
                              <w:rPr>
                                <w:rFonts w:ascii="Times New Roman" w:hAnsi="Times New Roman"/>
                                <w:sz w:val="19"/>
                                <w:szCs w:val="19"/>
                              </w:rPr>
                              <w:t xml:space="preserve"> Approaches core.</w:t>
                            </w:r>
                          </w:p>
                          <w:p w:rsidR="000A0E29" w:rsidRDefault="00B2029A"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EE007C">
                              <w:rPr>
                                <w:rFonts w:ascii="Times New Roman" w:hAnsi="Times New Roman"/>
                                <w:sz w:val="19"/>
                                <w:szCs w:val="19"/>
                              </w:rPr>
                              <w:t xml:space="preserve">Students wishing to study abroad are encouraged to do so in the </w:t>
                            </w:r>
                            <w:r w:rsidR="006A7E66" w:rsidRPr="00EE007C">
                              <w:rPr>
                                <w:rFonts w:ascii="Times New Roman" w:hAnsi="Times New Roman"/>
                                <w:sz w:val="19"/>
                                <w:szCs w:val="19"/>
                              </w:rPr>
                              <w:t>spring</w:t>
                            </w:r>
                            <w:r w:rsidRPr="00EE007C">
                              <w:rPr>
                                <w:rFonts w:ascii="Times New Roman" w:hAnsi="Times New Roman"/>
                                <w:sz w:val="19"/>
                                <w:szCs w:val="19"/>
                              </w:rPr>
                              <w:t xml:space="preserve"> semester of their junior year.</w:t>
                            </w:r>
                          </w:p>
                          <w:p w:rsidR="002146FC" w:rsidRP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0A0E29">
                              <w:rPr>
                                <w:rFonts w:ascii="Times New Roman" w:hAnsi="Times New Roman"/>
                                <w:sz w:val="19"/>
                                <w:szCs w:val="19"/>
                              </w:rPr>
                              <w:t>Music Education transfer students are expected to complete MUS 393 or an equivalent one-semester, in-school teaching experience.</w:t>
                            </w:r>
                          </w:p>
                          <w:p w:rsidR="002146FC" w:rsidRDefault="00214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2E542" id="Text Box 6" o:spid="_x0000_s1028" type="#_x0000_t202" style="position:absolute;margin-left:1.7pt;margin-top:15.1pt;width:574.5pt;height:18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" fillcolor="white [3201]" strokeweight=".5pt">
                <v:textbox>
                  <w:txbxContent>
                    <w:p w:rsidR="002146FC" w:rsidRPr="00EE007C" w:rsidRDefault="002146FC" w:rsidP="008318FF">
                      <w:pPr>
                        <w:widowControl w:val="0"/>
                        <w:autoSpaceDE w:val="0"/>
                        <w:autoSpaceDN w:val="0"/>
                        <w:adjustRightInd w:val="0"/>
                        <w:spacing w:after="0" w:line="229" w:lineRule="exact"/>
                        <w:jc w:val="center"/>
                        <w:rPr>
                          <w:rFonts w:ascii="Times New Roman" w:hAnsi="Times New Roman"/>
                          <w:sz w:val="19"/>
                          <w:szCs w:val="19"/>
                        </w:rPr>
                      </w:pPr>
                      <w:r w:rsidRPr="00EE007C">
                        <w:rPr>
                          <w:rFonts w:ascii="Times New Roman" w:hAnsi="Times New Roman"/>
                          <w:b/>
                          <w:bCs/>
                          <w:sz w:val="19"/>
                          <w:szCs w:val="19"/>
                          <w:u w:val="single"/>
                        </w:rPr>
                        <w:t>NOTES</w:t>
                      </w:r>
                    </w:p>
                    <w:p w:rsidR="000A0E29" w:rsidRDefault="002146FC" w:rsidP="000A0E29">
                      <w:pPr>
                        <w:pStyle w:val="ListParagraph"/>
                        <w:widowControl w:val="0"/>
                        <w:numPr>
                          <w:ilvl w:val="0"/>
                          <w:numId w:val="3"/>
                        </w:numPr>
                        <w:autoSpaceDE w:val="0"/>
                        <w:autoSpaceDN w:val="0"/>
                        <w:adjustRightInd w:val="0"/>
                        <w:spacing w:after="0" w:line="225" w:lineRule="exact"/>
                        <w:ind w:left="360"/>
                        <w:rPr>
                          <w:rFonts w:ascii="Times New Roman" w:hAnsi="Times New Roman"/>
                          <w:sz w:val="19"/>
                          <w:szCs w:val="19"/>
                        </w:rPr>
                      </w:pPr>
                      <w:r w:rsidRPr="00EE007C">
                        <w:rPr>
                          <w:rFonts w:ascii="Times New Roman" w:hAnsi="Times New Roman"/>
                          <w:sz w:val="19"/>
                          <w:szCs w:val="19"/>
                        </w:rPr>
                        <w:t>Entrance audition required for acceptance to the major.</w:t>
                      </w:r>
                    </w:p>
                    <w:p w:rsidR="000A0E29" w:rsidRPr="000A0E29" w:rsidRDefault="000A0E29" w:rsidP="000A0E29">
                      <w:pPr>
                        <w:pStyle w:val="ListParagraph"/>
                        <w:widowControl w:val="0"/>
                        <w:numPr>
                          <w:ilvl w:val="0"/>
                          <w:numId w:val="3"/>
                        </w:numPr>
                        <w:autoSpaceDE w:val="0"/>
                        <w:autoSpaceDN w:val="0"/>
                        <w:adjustRightInd w:val="0"/>
                        <w:spacing w:after="0" w:line="225" w:lineRule="exact"/>
                        <w:ind w:left="360"/>
                        <w:rPr>
                          <w:rFonts w:ascii="Times New Roman" w:hAnsi="Times New Roman"/>
                          <w:sz w:val="19"/>
                          <w:szCs w:val="19"/>
                        </w:rPr>
                      </w:pPr>
                      <w:r w:rsidRPr="000A0E29">
                        <w:rPr>
                          <w:rFonts w:ascii="Times New Roman" w:hAnsi="Times New Roman"/>
                          <w:sz w:val="19"/>
                          <w:szCs w:val="19"/>
                        </w:rPr>
                        <w:t xml:space="preserve">Music Education students are encouraged to enroll in EDUC 419 and 420 as undergraduates, since they are prerequisites for the Puget Sound MAT program. These courses will count toward the Upper Division Level Requirement. Graduates will achieve Washington State Teacher certification by completing the Master of Arts in </w:t>
                      </w:r>
                      <w:proofErr w:type="gramStart"/>
                      <w:r w:rsidRPr="000A0E29">
                        <w:rPr>
                          <w:rFonts w:ascii="Times New Roman" w:hAnsi="Times New Roman"/>
                          <w:sz w:val="19"/>
                          <w:szCs w:val="19"/>
                        </w:rPr>
                        <w:t>Teaching</w:t>
                      </w:r>
                      <w:proofErr w:type="gramEnd"/>
                      <w:r w:rsidRPr="000A0E29">
                        <w:rPr>
                          <w:rFonts w:ascii="Times New Roman" w:hAnsi="Times New Roman"/>
                          <w:sz w:val="19"/>
                          <w:szCs w:val="19"/>
                        </w:rPr>
                        <w:t xml:space="preserve"> degree.</w:t>
                      </w:r>
                    </w:p>
                    <w:p w:rsid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580"/>
                        <w:rPr>
                          <w:rFonts w:ascii="Times New Roman" w:hAnsi="Times New Roman"/>
                          <w:sz w:val="19"/>
                          <w:szCs w:val="19"/>
                        </w:rPr>
                      </w:pPr>
                      <w:r w:rsidRPr="00EE007C">
                        <w:rPr>
                          <w:rFonts w:ascii="Times New Roman" w:hAnsi="Times New Roman"/>
                          <w:sz w:val="19"/>
                          <w:szCs w:val="19"/>
                        </w:rPr>
                        <w:t>Only courses in which a C- or better is earned will count toward the major. Only courses in which a C or better is earned will fulfill Washington State teacher requirements.</w:t>
                      </w:r>
                    </w:p>
                    <w:p w:rsidR="002146FC" w:rsidRP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580"/>
                        <w:rPr>
                          <w:rFonts w:ascii="Times New Roman" w:hAnsi="Times New Roman"/>
                          <w:sz w:val="19"/>
                          <w:szCs w:val="19"/>
                        </w:rPr>
                      </w:pPr>
                      <w:r w:rsidRPr="000A0E29">
                        <w:rPr>
                          <w:rFonts w:ascii="Times New Roman" w:hAnsi="Times New Roman"/>
                          <w:sz w:val="19"/>
                          <w:szCs w:val="19"/>
                        </w:rPr>
                        <w:t>Music majors must maintain membership and registration for credit in the music ensemble appropriate to their primary instrument every semester they are in residence. Instrumental and General Music Ed majors are expected to enroll in Wind Ensemble or the University Symphony Orchestra.</w:t>
                      </w:r>
                    </w:p>
                    <w:p w:rsidR="002146FC" w:rsidRPr="00EE007C" w:rsidRDefault="002146FC" w:rsidP="00B2029A">
                      <w:pPr>
                        <w:widowControl w:val="0"/>
                        <w:autoSpaceDE w:val="0"/>
                        <w:autoSpaceDN w:val="0"/>
                        <w:adjustRightInd w:val="0"/>
                        <w:spacing w:after="0" w:line="51" w:lineRule="exact"/>
                        <w:ind w:left="360" w:hanging="270"/>
                        <w:rPr>
                          <w:rFonts w:ascii="Times New Roman" w:hAnsi="Times New Roman"/>
                          <w:sz w:val="19"/>
                          <w:szCs w:val="19"/>
                        </w:rPr>
                      </w:pPr>
                    </w:p>
                    <w:p w:rsidR="002146FC" w:rsidRPr="00EE007C" w:rsidRDefault="002146FC" w:rsidP="00B2029A">
                      <w:pPr>
                        <w:pStyle w:val="ListParagraph"/>
                        <w:widowControl w:val="0"/>
                        <w:numPr>
                          <w:ilvl w:val="0"/>
                          <w:numId w:val="3"/>
                        </w:numPr>
                        <w:tabs>
                          <w:tab w:val="left" w:pos="440"/>
                        </w:tabs>
                        <w:overflowPunct w:val="0"/>
                        <w:autoSpaceDE w:val="0"/>
                        <w:autoSpaceDN w:val="0"/>
                        <w:adjustRightInd w:val="0"/>
                        <w:spacing w:after="0" w:line="214" w:lineRule="auto"/>
                        <w:ind w:left="360" w:right="280"/>
                        <w:rPr>
                          <w:rFonts w:ascii="Times New Roman" w:hAnsi="Times New Roman"/>
                          <w:sz w:val="19"/>
                          <w:szCs w:val="19"/>
                        </w:rPr>
                      </w:pPr>
                      <w:r w:rsidRPr="00EE007C">
                        <w:rPr>
                          <w:rFonts w:ascii="Times New Roman" w:hAnsi="Times New Roman"/>
                          <w:sz w:val="19"/>
                          <w:szCs w:val="19"/>
                        </w:rPr>
                        <w:t xml:space="preserve">To advance to the junior year, a student must have a 2.3 overall grade point average, a 2.5 music grade point average, and demonstrate excellence in the jury of their major performance instrument in the </w:t>
                      </w:r>
                      <w:r w:rsidR="006A7E66" w:rsidRPr="00EE007C">
                        <w:rPr>
                          <w:rFonts w:ascii="Times New Roman" w:hAnsi="Times New Roman"/>
                          <w:sz w:val="19"/>
                          <w:szCs w:val="19"/>
                        </w:rPr>
                        <w:t>spring</w:t>
                      </w:r>
                      <w:r w:rsidRPr="00EE007C">
                        <w:rPr>
                          <w:rFonts w:ascii="Times New Roman" w:hAnsi="Times New Roman"/>
                          <w:sz w:val="19"/>
                          <w:szCs w:val="19"/>
                        </w:rPr>
                        <w:t xml:space="preserve"> jury of the sophomore year.</w:t>
                      </w:r>
                    </w:p>
                    <w:p w:rsidR="002146FC" w:rsidRPr="00EE007C" w:rsidRDefault="002146FC" w:rsidP="00B2029A">
                      <w:pPr>
                        <w:widowControl w:val="0"/>
                        <w:autoSpaceDE w:val="0"/>
                        <w:autoSpaceDN w:val="0"/>
                        <w:adjustRightInd w:val="0"/>
                        <w:spacing w:after="0" w:line="51" w:lineRule="exact"/>
                        <w:ind w:left="360" w:hanging="270"/>
                        <w:rPr>
                          <w:rFonts w:ascii="Times New Roman" w:hAnsi="Times New Roman"/>
                          <w:sz w:val="19"/>
                          <w:szCs w:val="19"/>
                        </w:rPr>
                      </w:pPr>
                    </w:p>
                    <w:p w:rsid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EE007C">
                        <w:rPr>
                          <w:rFonts w:ascii="Times New Roman" w:hAnsi="Times New Roman"/>
                          <w:sz w:val="19"/>
                          <w:szCs w:val="19"/>
                        </w:rPr>
                        <w:t>Music majors must register for Recital Attendance every semester they are in residence. (MUS 109 as freshmen and sophomores; MUS 309 as juniors and seniors.)</w:t>
                      </w:r>
                    </w:p>
                    <w:p w:rsidR="000A0E29" w:rsidRPr="000A0E29" w:rsidRDefault="000A0E29"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0A0E29">
                        <w:rPr>
                          <w:rFonts w:ascii="Times New Roman" w:hAnsi="Times New Roman"/>
                          <w:sz w:val="19"/>
                          <w:szCs w:val="19"/>
                        </w:rPr>
                        <w:t xml:space="preserve">MUS 230 may satisfy the </w:t>
                      </w:r>
                      <w:r>
                        <w:rPr>
                          <w:rFonts w:ascii="Times New Roman" w:hAnsi="Times New Roman"/>
                          <w:sz w:val="19"/>
                          <w:szCs w:val="19"/>
                        </w:rPr>
                        <w:t>Artistic</w:t>
                      </w:r>
                      <w:r w:rsidRPr="000A0E29">
                        <w:rPr>
                          <w:rFonts w:ascii="Times New Roman" w:hAnsi="Times New Roman"/>
                          <w:sz w:val="19"/>
                          <w:szCs w:val="19"/>
                        </w:rPr>
                        <w:t xml:space="preserve"> Approaches core.</w:t>
                      </w:r>
                    </w:p>
                    <w:p w:rsidR="000A0E29" w:rsidRDefault="00B2029A"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EE007C">
                        <w:rPr>
                          <w:rFonts w:ascii="Times New Roman" w:hAnsi="Times New Roman"/>
                          <w:sz w:val="19"/>
                          <w:szCs w:val="19"/>
                        </w:rPr>
                        <w:t xml:space="preserve">Students wishing to study abroad are encouraged to do so in the </w:t>
                      </w:r>
                      <w:r w:rsidR="006A7E66" w:rsidRPr="00EE007C">
                        <w:rPr>
                          <w:rFonts w:ascii="Times New Roman" w:hAnsi="Times New Roman"/>
                          <w:sz w:val="19"/>
                          <w:szCs w:val="19"/>
                        </w:rPr>
                        <w:t>spring</w:t>
                      </w:r>
                      <w:r w:rsidRPr="00EE007C">
                        <w:rPr>
                          <w:rFonts w:ascii="Times New Roman" w:hAnsi="Times New Roman"/>
                          <w:sz w:val="19"/>
                          <w:szCs w:val="19"/>
                        </w:rPr>
                        <w:t xml:space="preserve"> semester of their junior year.</w:t>
                      </w:r>
                    </w:p>
                    <w:p w:rsidR="002146FC" w:rsidRPr="000A0E29" w:rsidRDefault="002146FC" w:rsidP="000A0E29">
                      <w:pPr>
                        <w:pStyle w:val="ListParagraph"/>
                        <w:widowControl w:val="0"/>
                        <w:numPr>
                          <w:ilvl w:val="0"/>
                          <w:numId w:val="3"/>
                        </w:numPr>
                        <w:tabs>
                          <w:tab w:val="left" w:pos="440"/>
                        </w:tabs>
                        <w:overflowPunct w:val="0"/>
                        <w:autoSpaceDE w:val="0"/>
                        <w:autoSpaceDN w:val="0"/>
                        <w:adjustRightInd w:val="0"/>
                        <w:spacing w:after="0" w:line="214" w:lineRule="auto"/>
                        <w:ind w:left="360" w:right="260"/>
                        <w:rPr>
                          <w:rFonts w:ascii="Times New Roman" w:hAnsi="Times New Roman"/>
                          <w:sz w:val="19"/>
                          <w:szCs w:val="19"/>
                        </w:rPr>
                      </w:pPr>
                      <w:r w:rsidRPr="000A0E29">
                        <w:rPr>
                          <w:rFonts w:ascii="Times New Roman" w:hAnsi="Times New Roman"/>
                          <w:sz w:val="19"/>
                          <w:szCs w:val="19"/>
                        </w:rPr>
                        <w:t>Music Education transfer students are expected to complete MUS 393 or an equivalent one-semester, in-school teaching experience.</w:t>
                      </w:r>
                    </w:p>
                    <w:p w:rsidR="002146FC" w:rsidRDefault="002146FC"/>
                  </w:txbxContent>
                </v:textbox>
              </v:shape>
            </w:pict>
          </mc:Fallback>
        </mc:AlternateContent>
      </w:r>
    </w:p>
    <w:p w:rsidR="00BE478E" w:rsidRPr="00BD507C" w:rsidRDefault="00BE478E">
      <w:pPr>
        <w:spacing w:before="200"/>
        <w:rPr>
          <w:rFonts w:ascii="Arial" w:hAnsi="Arial" w:cs="Arial"/>
          <w:b/>
          <w:vanish/>
          <w:sz w:val="48"/>
          <w:szCs w:val="48"/>
          <w:lang w:eastAsia="ja-JP"/>
        </w:rPr>
      </w:pPr>
      <w:bookmarkStart w:id="3" w:name="page3"/>
      <w:bookmarkEnd w:id="3"/>
      <w:r w:rsidRPr="00BD507C">
        <w:rPr>
          <w:rFonts w:ascii="Arial" w:hAnsi="Arial" w:cs="Arial"/>
          <w:b/>
          <w:vanish/>
          <w:sz w:val="36"/>
          <w:szCs w:val="36"/>
          <w:lang w:eastAsia="ja-JP"/>
        </w:rPr>
        <w:t>Thank you for evaluating</w:t>
      </w:r>
      <w:r w:rsidRPr="00BD507C">
        <w:rPr>
          <w:rFonts w:ascii="Arial" w:hAnsi="Arial" w:cs="Arial"/>
          <w:b/>
          <w:vanish/>
          <w:sz w:val="48"/>
          <w:szCs w:val="48"/>
          <w:lang w:eastAsia="ja-JP"/>
        </w:rPr>
        <w:t xml:space="preserve"> </w:t>
      </w:r>
      <w:r w:rsidRPr="00BD507C">
        <w:rPr>
          <w:rFonts w:ascii="Arial" w:hAnsi="Arial" w:cs="Arial"/>
          <w:b/>
          <w:vanish/>
          <w:sz w:val="48"/>
          <w:szCs w:val="48"/>
          <w:lang w:eastAsia="ja-JP"/>
        </w:rPr>
        <w:br/>
        <w:t>BCL easyConverter Desktop</w:t>
      </w:r>
    </w:p>
    <w:p w:rsidR="00BF1173" w:rsidRPr="00BD507C" w:rsidRDefault="00BE478E" w:rsidP="00BE478E">
      <w:pPr>
        <w:spacing w:before="200"/>
        <w:rPr>
          <w:rFonts w:ascii="Arial" w:hAnsi="Arial" w:cs="Arial"/>
          <w:vanish/>
          <w:sz w:val="32"/>
          <w:szCs w:val="32"/>
          <w:lang w:eastAsia="ja-JP"/>
        </w:rPr>
      </w:pPr>
      <w:r w:rsidRPr="00BD507C">
        <w:rPr>
          <w:rFonts w:ascii="Arial" w:hAnsi="Arial" w:cs="Arial"/>
          <w:vanish/>
          <w:sz w:val="32"/>
          <w:szCs w:val="32"/>
          <w:lang w:eastAsia="ja-JP"/>
        </w:rPr>
        <w:t xml:space="preserve">This Word document was converted from PDF with an evaluation version of BCL easyConverter Desktop </w:t>
      </w:r>
      <w:r w:rsidR="00BF1173" w:rsidRPr="00BD507C">
        <w:rPr>
          <w:rFonts w:ascii="Arial" w:hAnsi="Arial" w:cs="Arial"/>
          <w:vanish/>
          <w:sz w:val="32"/>
          <w:szCs w:val="32"/>
          <w:lang w:eastAsia="ja-JP"/>
        </w:rPr>
        <w:t xml:space="preserve">software </w:t>
      </w:r>
      <w:r w:rsidRPr="00BD507C">
        <w:rPr>
          <w:rFonts w:ascii="Arial" w:hAnsi="Arial" w:cs="Arial"/>
          <w:vanish/>
          <w:sz w:val="32"/>
          <w:szCs w:val="32"/>
          <w:lang w:eastAsia="ja-JP"/>
        </w:rPr>
        <w:t xml:space="preserve">that </w:t>
      </w:r>
      <w:r w:rsidRPr="00BD507C">
        <w:rPr>
          <w:rFonts w:ascii="Arial" w:hAnsi="Arial" w:cs="Arial"/>
          <w:b/>
          <w:vanish/>
          <w:sz w:val="32"/>
          <w:szCs w:val="32"/>
          <w:lang w:eastAsia="ja-JP"/>
        </w:rPr>
        <w:t>only convert</w:t>
      </w:r>
      <w:r w:rsidR="003B4012" w:rsidRPr="00BD507C">
        <w:rPr>
          <w:rFonts w:ascii="Arial" w:hAnsi="Arial" w:cs="Arial"/>
          <w:b/>
          <w:vanish/>
          <w:sz w:val="32"/>
          <w:szCs w:val="32"/>
          <w:lang w:eastAsia="ja-JP"/>
        </w:rPr>
        <w:t>s</w:t>
      </w:r>
      <w:r w:rsidRPr="00BD507C">
        <w:rPr>
          <w:rFonts w:ascii="Arial" w:hAnsi="Arial" w:cs="Arial"/>
          <w:b/>
          <w:vanish/>
          <w:sz w:val="32"/>
          <w:szCs w:val="32"/>
          <w:lang w:eastAsia="ja-JP"/>
        </w:rPr>
        <w:t xml:space="preserve"> the first 3 pages</w:t>
      </w:r>
      <w:r w:rsidRPr="00BD507C">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BD507C">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25A3A"/>
    <w:multiLevelType w:val="hybridMultilevel"/>
    <w:tmpl w:val="7FB024B2"/>
    <w:lvl w:ilvl="0" w:tplc="6038985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37E6B"/>
    <w:multiLevelType w:val="hybridMultilevel"/>
    <w:tmpl w:val="3B0C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11263"/>
    <w:multiLevelType w:val="hybridMultilevel"/>
    <w:tmpl w:val="10004402"/>
    <w:lvl w:ilvl="0" w:tplc="6038985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15504"/>
    <w:rsid w:val="000A0E29"/>
    <w:rsid w:val="000A4DCB"/>
    <w:rsid w:val="000F19B5"/>
    <w:rsid w:val="00140CF8"/>
    <w:rsid w:val="002146FC"/>
    <w:rsid w:val="003B4012"/>
    <w:rsid w:val="00402CF2"/>
    <w:rsid w:val="005127F2"/>
    <w:rsid w:val="00551D02"/>
    <w:rsid w:val="00585A87"/>
    <w:rsid w:val="0064574E"/>
    <w:rsid w:val="006A7E66"/>
    <w:rsid w:val="006D15DD"/>
    <w:rsid w:val="007409FA"/>
    <w:rsid w:val="007A2ECD"/>
    <w:rsid w:val="007D5964"/>
    <w:rsid w:val="008318FF"/>
    <w:rsid w:val="00853657"/>
    <w:rsid w:val="008774DD"/>
    <w:rsid w:val="008839C2"/>
    <w:rsid w:val="00886D4D"/>
    <w:rsid w:val="008E49DB"/>
    <w:rsid w:val="00B2029A"/>
    <w:rsid w:val="00BD507C"/>
    <w:rsid w:val="00BD6D61"/>
    <w:rsid w:val="00BE478E"/>
    <w:rsid w:val="00BF1173"/>
    <w:rsid w:val="00C0490D"/>
    <w:rsid w:val="00CB28CA"/>
    <w:rsid w:val="00D07596"/>
    <w:rsid w:val="00D657C3"/>
    <w:rsid w:val="00DA049C"/>
    <w:rsid w:val="00DD581B"/>
    <w:rsid w:val="00E50569"/>
    <w:rsid w:val="00EA7532"/>
    <w:rsid w:val="00EC26D7"/>
    <w:rsid w:val="00EE007C"/>
    <w:rsid w:val="00EE32D4"/>
    <w:rsid w:val="00EE4E01"/>
    <w:rsid w:val="00FC5A30"/>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9D7236-B617-42D1-8D99-5B292F2B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9A"/>
    <w:pPr>
      <w:ind w:left="720"/>
      <w:contextualSpacing/>
    </w:pPr>
  </w:style>
  <w:style w:type="paragraph" w:styleId="BalloonText">
    <w:name w:val="Balloon Text"/>
    <w:basedOn w:val="Normal"/>
    <w:link w:val="BalloonTextChar"/>
    <w:uiPriority w:val="99"/>
    <w:semiHidden/>
    <w:unhideWhenUsed/>
    <w:rsid w:val="00D0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F698-E6EF-4D61-8B07-2509D734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14</cp:revision>
  <cp:lastPrinted>2015-07-13T18:52:00Z</cp:lastPrinted>
  <dcterms:created xsi:type="dcterms:W3CDTF">2015-04-21T17:47:00Z</dcterms:created>
  <dcterms:modified xsi:type="dcterms:W3CDTF">2015-07-13T18:56:00Z</dcterms:modified>
</cp:coreProperties>
</file>