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F87" w:rsidRDefault="00C00F87" w:rsidP="00C00F87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0" allowOverlap="1" wp14:anchorId="4E629BFA" wp14:editId="3806B59D">
            <wp:simplePos x="0" y="0"/>
            <wp:positionH relativeFrom="page">
              <wp:posOffset>426720</wp:posOffset>
            </wp:positionH>
            <wp:positionV relativeFrom="page">
              <wp:posOffset>285750</wp:posOffset>
            </wp:positionV>
            <wp:extent cx="6934200" cy="1252855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40"/>
          <w:szCs w:val="40"/>
        </w:rPr>
        <w:t>T</w:t>
      </w:r>
      <w:r>
        <w:rPr>
          <w:rFonts w:ascii="Times New Roman" w:hAnsi="Times New Roman"/>
          <w:b/>
          <w:bCs/>
          <w:sz w:val="31"/>
          <w:szCs w:val="31"/>
        </w:rPr>
        <w:t>HE</w:t>
      </w:r>
      <w:r>
        <w:rPr>
          <w:rFonts w:ascii="Times New Roman" w:hAnsi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/>
          <w:b/>
          <w:bCs/>
          <w:sz w:val="31"/>
          <w:szCs w:val="31"/>
        </w:rPr>
        <w:t>NIVERSITY OF</w:t>
      </w:r>
      <w:r>
        <w:rPr>
          <w:rFonts w:ascii="Times New Roman" w:hAnsi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/>
          <w:b/>
          <w:bCs/>
          <w:sz w:val="31"/>
          <w:szCs w:val="31"/>
        </w:rPr>
        <w:t>UGET</w:t>
      </w:r>
      <w:r>
        <w:rPr>
          <w:rFonts w:ascii="Times New Roman" w:hAnsi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/>
          <w:b/>
          <w:bCs/>
          <w:sz w:val="31"/>
          <w:szCs w:val="31"/>
        </w:rPr>
        <w:t>OUND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33" w:lineRule="auto"/>
        <w:ind w:left="41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2014-2015 C</w:t>
      </w:r>
      <w:r w:rsidRPr="00DB7BC4">
        <w:rPr>
          <w:rFonts w:ascii="Times New Roman" w:hAnsi="Times New Roman"/>
          <w:sz w:val="20"/>
          <w:szCs w:val="19"/>
        </w:rPr>
        <w:t>URRICULUM</w:t>
      </w:r>
      <w:r>
        <w:rPr>
          <w:rFonts w:ascii="Times New Roman" w:hAnsi="Times New Roman"/>
          <w:sz w:val="19"/>
          <w:szCs w:val="19"/>
        </w:rPr>
        <w:t xml:space="preserve"> </w:t>
      </w:r>
      <w:proofErr w:type="gramStart"/>
      <w:r w:rsidRPr="00DB7BC4">
        <w:rPr>
          <w:rFonts w:ascii="Times New Roman" w:hAnsi="Times New Roman"/>
          <w:sz w:val="24"/>
          <w:szCs w:val="19"/>
        </w:rPr>
        <w:t>G</w:t>
      </w:r>
      <w:r w:rsidRPr="00DB7BC4">
        <w:rPr>
          <w:rFonts w:ascii="Times New Roman" w:hAnsi="Times New Roman"/>
          <w:szCs w:val="19"/>
        </w:rPr>
        <w:t>UIDE</w:t>
      </w:r>
      <w:proofErr w:type="gramEnd"/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</w:rPr>
      </w:pP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 w:rsidRPr="00C00F87">
        <w:rPr>
          <w:rFonts w:ascii="Times New Roman" w:hAnsi="Times New Roman"/>
          <w:b/>
          <w:bCs/>
          <w:smallCaps/>
          <w:sz w:val="24"/>
          <w:szCs w:val="24"/>
        </w:rPr>
        <w:t>Business Leadership Program</w:t>
      </w:r>
      <w:r>
        <w:rPr>
          <w:rFonts w:ascii="Times New Roman" w:hAnsi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/>
          <w:b/>
          <w:bCs/>
          <w:sz w:val="19"/>
          <w:szCs w:val="19"/>
        </w:rPr>
        <w:t>NTERNATIONAL</w:t>
      </w:r>
      <w:r>
        <w:rPr>
          <w:rFonts w:ascii="Times New Roman" w:hAnsi="Times New Roman"/>
          <w:b/>
          <w:bCs/>
          <w:sz w:val="24"/>
          <w:szCs w:val="24"/>
        </w:rPr>
        <w:t xml:space="preserve"> E</w:t>
      </w:r>
      <w:r>
        <w:rPr>
          <w:rFonts w:ascii="Times New Roman" w:hAnsi="Times New Roman"/>
          <w:b/>
          <w:bCs/>
          <w:sz w:val="19"/>
          <w:szCs w:val="19"/>
        </w:rPr>
        <w:t>MPHASIS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19"/>
          <w:szCs w:val="19"/>
        </w:rPr>
        <w:t>EGREE</w:t>
      </w:r>
      <w:r>
        <w:rPr>
          <w:rFonts w:ascii="Times New Roman" w:hAnsi="Times New Roman"/>
          <w:sz w:val="24"/>
          <w:szCs w:val="24"/>
        </w:rPr>
        <w:t>: BA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19"/>
          <w:szCs w:val="19"/>
        </w:rPr>
        <w:t>ONTACT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19"/>
          <w:szCs w:val="19"/>
        </w:rPr>
        <w:t>ERSON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00F87">
        <w:rPr>
          <w:rFonts w:ascii="Times New Roman" w:hAnsi="Times New Roman"/>
          <w:smallCaps/>
          <w:sz w:val="24"/>
          <w:szCs w:val="24"/>
        </w:rPr>
        <w:t>Nila Wiese</w:t>
      </w:r>
    </w:p>
    <w:tbl>
      <w:tblPr>
        <w:tblpPr w:leftFromText="180" w:rightFromText="180" w:vertAnchor="text" w:horzAnchor="margin" w:tblpY="124"/>
        <w:tblW w:w="10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3"/>
        <w:gridCol w:w="659"/>
        <w:gridCol w:w="4694"/>
        <w:gridCol w:w="739"/>
      </w:tblGrid>
      <w:tr w:rsidR="00DB7BC4" w:rsidTr="00B5621B">
        <w:trPr>
          <w:trHeight w:val="275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B7BC4" w:rsidTr="00B5621B">
        <w:trPr>
          <w:trHeight w:val="144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56"/>
        </w:trPr>
        <w:tc>
          <w:tcPr>
            <w:tcW w:w="467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B7BC4" w:rsidTr="00B5621B">
        <w:trPr>
          <w:trHeight w:val="339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329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auto"/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SSI1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SSI2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auto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85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B7BC4" w:rsidTr="00B5621B">
        <w:trPr>
          <w:trHeight w:val="389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ECON 170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BC4">
              <w:rPr>
                <w:rFonts w:ascii="Times New Roman" w:hAnsi="Times New Roman"/>
                <w:sz w:val="24"/>
                <w:szCs w:val="24"/>
              </w:rPr>
              <w:t>(SL core)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160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661D4E">
              <w:rPr>
                <w:rFonts w:ascii="Times New Roman" w:hAnsi="Times New Roman"/>
                <w:sz w:val="24"/>
                <w:szCs w:val="24"/>
                <w:vertAlign w:val="superscript"/>
              </w:rPr>
              <w:t>, 2</w:t>
            </w:r>
            <w:r>
              <w:rPr>
                <w:rFonts w:ascii="Times New Roman" w:hAnsi="Times New Roman"/>
                <w:sz w:val="24"/>
                <w:szCs w:val="24"/>
              </w:rPr>
              <w:t>or 260 (MA core)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5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Approaches core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PG 101, 102, or 103 (SL core)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5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81167B" w:rsidP="0081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64289A">
              <w:rPr>
                <w:rFonts w:ascii="Times New Roman" w:hAnsi="Times New Roman"/>
                <w:sz w:val="24"/>
                <w:szCs w:val="24"/>
              </w:rPr>
              <w:t>FL (if needed)</w:t>
            </w:r>
            <w:r w:rsidR="00DB7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Default="0081167B" w:rsidP="0081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81167B" w:rsidP="0081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64289A">
              <w:rPr>
                <w:rFonts w:ascii="Times New Roman" w:hAnsi="Times New Roman"/>
                <w:sz w:val="24"/>
                <w:szCs w:val="24"/>
              </w:rPr>
              <w:t>FL (if needed)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2A002A" w:rsidP="002A0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Default="0081167B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101 (Seminar)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81167B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Default="0081167B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101 (Seminar)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2A002A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bookmarkStart w:id="1" w:name="_GoBack"/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  <w:bookmarkEnd w:id="1"/>
          </w:p>
        </w:tc>
      </w:tr>
      <w:tr w:rsidR="00DB7BC4" w:rsidTr="00B5621B">
        <w:trPr>
          <w:trHeight w:val="55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DB7BC4" w:rsidTr="00B5621B">
        <w:trPr>
          <w:trHeight w:val="288"/>
        </w:trPr>
        <w:tc>
          <w:tcPr>
            <w:tcW w:w="467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338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5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331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</w:t>
            </w:r>
            <w:r w:rsidR="00661D4E" w:rsidRPr="00866543"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or Approaches core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205</w:t>
            </w:r>
            <w:r w:rsidR="00866543" w:rsidRPr="00866543">
              <w:rPr>
                <w:rFonts w:ascii="Times New Roman" w:hAnsi="Times New Roman"/>
                <w:sz w:val="24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or Approaches core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310</w:t>
            </w:r>
            <w:r w:rsidR="00661D4E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Pr="00661D4E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</w:rPr>
              <w:t>BUS 305</w:t>
            </w:r>
            <w:r w:rsidR="00661D4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B7BC4" w:rsidTr="00B5621B">
        <w:trPr>
          <w:trHeight w:val="331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MATH 150 or higher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340</w:t>
            </w:r>
            <w:r w:rsidR="00661D4E">
              <w:rPr>
                <w:rFonts w:ascii="Times New Roman" w:hAnsi="Times New Roman"/>
              </w:rPr>
              <w:t xml:space="preserve"> or Elective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B7BC4" w:rsidTr="0081167B">
        <w:trPr>
          <w:trHeight w:val="298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3324C">
              <w:rPr>
                <w:rFonts w:ascii="Times New Roman" w:hAnsi="Times New Roman"/>
                <w:sz w:val="24"/>
                <w:szCs w:val="24"/>
              </w:rPr>
              <w:t xml:space="preserve">ECON elective 200-400 level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Pr="00C3324C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ECON elective 200-400 level or Elective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</w:rPr>
              <w:t>1</w:t>
            </w:r>
          </w:p>
        </w:tc>
      </w:tr>
      <w:tr w:rsidR="00DB7BC4" w:rsidTr="0081167B">
        <w:trPr>
          <w:trHeight w:val="333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DB7BC4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61D4E">
              <w:rPr>
                <w:rFonts w:ascii="Times New Roman" w:hAnsi="Times New Roman"/>
              </w:rPr>
              <w:t>BUS 201 (Seminar)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61D4E">
              <w:rPr>
                <w:rFonts w:ascii="Times New Roman" w:hAnsi="Times New Roman"/>
              </w:rPr>
              <w:t>BUS 201 (Seminar)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w w:val="90"/>
              </w:rPr>
              <w:t>0</w:t>
            </w:r>
          </w:p>
        </w:tc>
      </w:tr>
      <w:tr w:rsidR="00DB7BC4" w:rsidTr="0081167B">
        <w:trPr>
          <w:trHeight w:val="288"/>
        </w:trPr>
        <w:tc>
          <w:tcPr>
            <w:tcW w:w="4673" w:type="dxa"/>
            <w:tcBorders>
              <w:top w:val="single" w:sz="8" w:space="0" w:color="0C0C0C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338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330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315</w:t>
            </w:r>
            <w:r w:rsidR="00661D4E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Business elective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89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DB7BC4" w:rsidTr="00B5621B">
        <w:trPr>
          <w:trHeight w:val="39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BUS 340 or Elective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4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9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 </w:t>
            </w:r>
            <w:r w:rsidR="00DB7BC4"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60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B7BC4" w:rsidTr="00B5621B">
        <w:trPr>
          <w:trHeight w:val="335"/>
        </w:trPr>
        <w:tc>
          <w:tcPr>
            <w:tcW w:w="4673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BUS301 (Seminar)</w:t>
            </w:r>
          </w:p>
        </w:tc>
        <w:tc>
          <w:tcPr>
            <w:tcW w:w="65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301 (Seminar)</w:t>
            </w:r>
          </w:p>
        </w:tc>
        <w:tc>
          <w:tcPr>
            <w:tcW w:w="739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661D4E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DB7BC4" w:rsidTr="00B5621B">
        <w:trPr>
          <w:trHeight w:val="288"/>
        </w:trPr>
        <w:tc>
          <w:tcPr>
            <w:tcW w:w="10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International experience required: may or may not be credit-bearing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BC4" w:rsidTr="00B5621B">
        <w:trPr>
          <w:trHeight w:val="66"/>
        </w:trPr>
        <w:tc>
          <w:tcPr>
            <w:tcW w:w="4673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DB7BC4" w:rsidTr="00B5621B">
        <w:trPr>
          <w:trHeight w:val="338"/>
        </w:trPr>
        <w:tc>
          <w:tcPr>
            <w:tcW w:w="4673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DB7BC4" w:rsidTr="00B5621B">
        <w:trPr>
          <w:trHeight w:val="41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DB7BC4" w:rsidTr="00B5621B">
        <w:trPr>
          <w:trHeight w:val="41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Senior Research Seminar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9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BUS385</w:t>
            </w:r>
            <w:r w:rsidR="00661D4E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International Business elective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9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3915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or elective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core</w:t>
            </w:r>
            <w:r w:rsidRPr="00391542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 elective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DB7BC4" w:rsidTr="00B5621B">
        <w:trPr>
          <w:trHeight w:val="336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 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center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Elective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DB7BC4" w:rsidRDefault="00DB7BC4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</w:tr>
      <w:tr w:rsidR="00866543" w:rsidTr="00B5621B">
        <w:trPr>
          <w:trHeight w:val="336"/>
        </w:trPr>
        <w:tc>
          <w:tcPr>
            <w:tcW w:w="4673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center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BUS401 (Seminar)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center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BUS401 (Seminar)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0</w:t>
            </w:r>
          </w:p>
        </w:tc>
      </w:tr>
      <w:tr w:rsidR="00866543" w:rsidTr="00B5621B">
        <w:trPr>
          <w:trHeight w:val="53"/>
        </w:trPr>
        <w:tc>
          <w:tcPr>
            <w:tcW w:w="4673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66543" w:rsidTr="00B5621B">
        <w:trPr>
          <w:trHeight w:val="6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6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7AC5F92" wp14:editId="6ADB42A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15875</wp:posOffset>
                      </wp:positionV>
                      <wp:extent cx="2838450" cy="314325"/>
                      <wp:effectExtent l="0" t="0" r="0" b="9525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845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6543" w:rsidRPr="00DB7BC4" w:rsidRDefault="00866543" w:rsidP="00DB7BC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DB7BC4">
                                    <w:rPr>
                                      <w:b/>
                                      <w:sz w:val="18"/>
                                    </w:rPr>
                                    <w:t>Puget Sound requires a total of 32 units to graduate.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4.35pt;margin-top:1.25pt;width:223.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Hm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" filled="f" stroked="f">
                      <v:textbox>
                        <w:txbxContent>
                          <w:p w:rsidR="00866543" w:rsidRPr="00DB7BC4" w:rsidRDefault="00866543" w:rsidP="00DB7BC4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DB7BC4">
                              <w:rPr>
                                <w:b/>
                                <w:sz w:val="18"/>
                              </w:rPr>
                              <w:t>Puget Sound requires a total of 32 units to graduate.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B56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</w:tbl>
    <w:p w:rsidR="00C00F87" w:rsidRPr="00DB7BC4" w:rsidRDefault="00C00F87" w:rsidP="00C00F87">
      <w:pPr>
        <w:widowControl w:val="0"/>
        <w:autoSpaceDE w:val="0"/>
        <w:autoSpaceDN w:val="0"/>
        <w:adjustRightInd w:val="0"/>
        <w:spacing w:after="0" w:line="221" w:lineRule="auto"/>
        <w:ind w:left="2"/>
        <w:rPr>
          <w:rFonts w:ascii="Times New Roman" w:hAnsi="Times New Roman"/>
          <w:sz w:val="18"/>
          <w:szCs w:val="20"/>
        </w:rPr>
      </w:pPr>
      <w:r w:rsidRPr="00DB7BC4">
        <w:rPr>
          <w:rFonts w:ascii="Times New Roman" w:hAnsi="Times New Roman"/>
          <w:b/>
          <w:bCs/>
          <w:sz w:val="18"/>
          <w:szCs w:val="20"/>
          <w:u w:val="single"/>
        </w:rPr>
        <w:t>NOTES:</w:t>
      </w:r>
      <w:r w:rsidRPr="00DB7BC4">
        <w:rPr>
          <w:rFonts w:ascii="Times New Roman" w:hAnsi="Times New Roman"/>
          <w:noProof/>
          <w:sz w:val="18"/>
          <w:szCs w:val="20"/>
          <w:lang w:eastAsia="en-US"/>
        </w:rPr>
        <w:t xml:space="preserve"> </w:t>
      </w:r>
    </w:p>
    <w:p w:rsidR="00C00F87" w:rsidRPr="00DB7BC4" w:rsidRDefault="00C00F87" w:rsidP="00DB7BC4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/>
          <w:sz w:val="18"/>
          <w:szCs w:val="20"/>
        </w:rPr>
      </w:pPr>
      <w:r w:rsidRPr="00DB7BC4">
        <w:rPr>
          <w:rFonts w:ascii="Times New Roman" w:hAnsi="Times New Roman"/>
          <w:sz w:val="18"/>
          <w:szCs w:val="20"/>
        </w:rPr>
        <w:t xml:space="preserve">BUS 205, ECON 170, and MATH 160 or 260 are prerequisites for BUS 315. </w:t>
      </w:r>
    </w:p>
    <w:p w:rsidR="00C00F87" w:rsidRPr="00DB7BC4" w:rsidRDefault="00C00F87" w:rsidP="00C00F8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hanging="362"/>
        <w:jc w:val="both"/>
        <w:rPr>
          <w:rFonts w:ascii="Times New Roman" w:hAnsi="Times New Roman"/>
          <w:sz w:val="18"/>
          <w:szCs w:val="20"/>
        </w:rPr>
      </w:pPr>
      <w:r w:rsidRPr="00DB7BC4">
        <w:rPr>
          <w:rFonts w:ascii="Times New Roman" w:hAnsi="Times New Roman"/>
          <w:sz w:val="18"/>
          <w:szCs w:val="20"/>
        </w:rPr>
        <w:t xml:space="preserve">Permission of advisor required. Courses used to satisfy the International Business elective may not also be used to satisfy the Senior Research Seminar or university core requirements. </w:t>
      </w:r>
    </w:p>
    <w:p w:rsidR="00C00F87" w:rsidRPr="00DB7BC4" w:rsidRDefault="00C00F87" w:rsidP="00DB7BC4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40" w:hanging="362"/>
        <w:jc w:val="both"/>
        <w:rPr>
          <w:rFonts w:ascii="Times New Roman" w:hAnsi="Times New Roman"/>
          <w:sz w:val="18"/>
          <w:szCs w:val="20"/>
        </w:rPr>
      </w:pPr>
      <w:r w:rsidRPr="00DB7BC4">
        <w:rPr>
          <w:rFonts w:ascii="Times New Roman" w:hAnsi="Times New Roman"/>
          <w:sz w:val="18"/>
          <w:szCs w:val="20"/>
        </w:rPr>
        <w:t xml:space="preserve">Check course descriptions, as well as semester by semester course offerings, for 400-level BUS classes to determine if they fulfill the Senior Research Seminar requirement. Courses approved: BUS 416, 432, 478, 482, 485. </w:t>
      </w:r>
    </w:p>
    <w:p w:rsidR="00C00F87" w:rsidRPr="00DB7BC4" w:rsidRDefault="00C00F87" w:rsidP="00C00F87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260" w:hanging="362"/>
        <w:jc w:val="both"/>
        <w:rPr>
          <w:rFonts w:ascii="Times New Roman" w:hAnsi="Times New Roman"/>
          <w:sz w:val="18"/>
          <w:szCs w:val="20"/>
        </w:rPr>
      </w:pPr>
      <w:r w:rsidRPr="00DB7BC4">
        <w:rPr>
          <w:rFonts w:ascii="Times New Roman" w:hAnsi="Times New Roman"/>
          <w:sz w:val="18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00F87" w:rsidSect="00A07A37">
          <w:pgSz w:w="12240" w:h="15840"/>
          <w:pgMar w:top="720" w:right="720" w:bottom="720" w:left="720" w:header="720" w:footer="720" w:gutter="0"/>
          <w:cols w:space="720" w:equalWidth="0">
            <w:col w:w="11102"/>
          </w:cols>
          <w:noEndnote/>
          <w:docGrid w:linePitch="299"/>
        </w:sectPr>
      </w:pPr>
    </w:p>
    <w:bookmarkStart w:id="2" w:name="page2"/>
    <w:bookmarkEnd w:id="2"/>
    <w:p w:rsidR="00C00F87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-1554513</wp:posOffset>
                </wp:positionH>
                <wp:positionV relativeFrom="paragraph">
                  <wp:posOffset>-188521</wp:posOffset>
                </wp:positionV>
                <wp:extent cx="6800850" cy="819398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193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BC4" w:rsidRDefault="00DB7BC4" w:rsidP="00DB7B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HE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NIVERSITY OF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UGET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1"/>
                                <w:szCs w:val="31"/>
                              </w:rPr>
                              <w:t>OUND</w:t>
                            </w:r>
                          </w:p>
                          <w:p w:rsidR="00DB7BC4" w:rsidRDefault="00DB7BC4" w:rsidP="00DB7B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3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OURSE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HECKLIST</w:t>
                            </w:r>
                          </w:p>
                          <w:p w:rsidR="00DB7BC4" w:rsidRDefault="00DB7BC4" w:rsidP="00DB7B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" w:lineRule="exac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B7BC4" w:rsidRDefault="00DB7BC4" w:rsidP="00DB7BC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USINESS </w:t>
                            </w:r>
                            <w:r w:rsidRPr="00D8796D"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Leadership Program</w:t>
                            </w:r>
                            <w:r w:rsidRPr="00D8796D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NTERNATIONAL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9"/>
                                <w:szCs w:val="19"/>
                              </w:rPr>
                              <w:t>MPHASIS</w:t>
                            </w:r>
                          </w:p>
                          <w:p w:rsidR="00DB7BC4" w:rsidRDefault="00DB7B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122.4pt;margin-top:-14.85pt;width:535.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" fillcolor="white [3201]" strokeweight="3pt">
                <v:textbox>
                  <w:txbxContent>
                    <w:p w:rsidR="00DB7BC4" w:rsidRDefault="00DB7BC4" w:rsidP="00DB7B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HE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U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NIVERSITY OF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P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UGET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40"/>
                          <w:szCs w:val="40"/>
                        </w:rPr>
                        <w:t xml:space="preserve"> S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31"/>
                          <w:szCs w:val="31"/>
                        </w:rPr>
                        <w:t>OUND</w:t>
                      </w:r>
                    </w:p>
                    <w:p w:rsidR="00DB7BC4" w:rsidRDefault="00DB7BC4" w:rsidP="00DB7B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3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OURSE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</w:rPr>
                        <w:t>HECKLIST</w:t>
                      </w:r>
                    </w:p>
                    <w:p w:rsidR="00DB7BC4" w:rsidRDefault="00DB7BC4" w:rsidP="00DB7B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" w:lineRule="exac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B7BC4" w:rsidRDefault="00DB7BC4" w:rsidP="00DB7BC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 xml:space="preserve">USINESS </w:t>
                      </w:r>
                      <w:r w:rsidRPr="00D8796D">
                        <w:rPr>
                          <w:rFonts w:ascii="Times New Roman" w:hAnsi="Times New Roman"/>
                          <w:b/>
                          <w:bCs/>
                          <w:smallCaps/>
                          <w:sz w:val="24"/>
                          <w:szCs w:val="24"/>
                        </w:rPr>
                        <w:t>Leadership Program</w:t>
                      </w:r>
                      <w:r w:rsidRPr="00D8796D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NTERNATIONAL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9"/>
                          <w:szCs w:val="19"/>
                        </w:rPr>
                        <w:t>MPHASIS</w:t>
                      </w:r>
                    </w:p>
                    <w:p w:rsidR="00DB7BC4" w:rsidRDefault="00DB7BC4"/>
                  </w:txbxContent>
                </v:textbox>
              </v:shape>
            </w:pict>
          </mc:Fallback>
        </mc:AlternateContent>
      </w:r>
    </w:p>
    <w:p w:rsidR="00DB7BC4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BC4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7BC4" w:rsidRPr="009D07C1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</w:rPr>
      </w:pPr>
    </w:p>
    <w:p w:rsidR="00DB7BC4" w:rsidRDefault="00DB7BC4" w:rsidP="00C0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B7BC4">
          <w:pgSz w:w="12240" w:h="15840"/>
          <w:pgMar w:top="540" w:right="3140" w:bottom="1440" w:left="3140" w:header="720" w:footer="720" w:gutter="0"/>
          <w:cols w:space="720" w:equalWidth="0">
            <w:col w:w="5960"/>
          </w:cols>
          <w:noEndnote/>
        </w:sectPr>
      </w:pPr>
    </w:p>
    <w:p w:rsidR="00C00F87" w:rsidRPr="009D07C1" w:rsidRDefault="00C00F87" w:rsidP="00B5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CORE CURRICULUM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0"/>
        <w:gridCol w:w="500"/>
        <w:gridCol w:w="820"/>
        <w:gridCol w:w="700"/>
        <w:gridCol w:w="900"/>
      </w:tblGrid>
      <w:tr w:rsidR="00C00F87" w:rsidTr="009F0221">
        <w:trPr>
          <w:trHeight w:val="286"/>
        </w:trPr>
        <w:tc>
          <w:tcPr>
            <w:tcW w:w="282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UNIVERSITY CORE</w:t>
            </w: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00F87" w:rsidTr="009F0221">
        <w:trPr>
          <w:trHeight w:val="95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SSI2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HM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5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69572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 (MATH </w:t>
            </w:r>
            <w:r w:rsidR="00695725">
              <w:rPr>
                <w:rFonts w:ascii="Times New Roman" w:hAnsi="Times New Roman"/>
                <w:sz w:val="20"/>
                <w:szCs w:val="20"/>
              </w:rPr>
              <w:t>160, 260, 150+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3366FD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7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4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3366F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SL (ECON 170</w:t>
            </w:r>
            <w:r w:rsidR="003366FD">
              <w:rPr>
                <w:rFonts w:ascii="Times New Roman" w:hAnsi="Times New Roman"/>
                <w:sz w:val="20"/>
                <w:szCs w:val="20"/>
              </w:rPr>
              <w:t>; PG 101, 102, 103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3366FD">
              <w:rPr>
                <w:rFonts w:ascii="Times New Roman" w:hAnsi="Times New Roman"/>
                <w:sz w:val="20"/>
                <w:szCs w:val="20"/>
              </w:rPr>
              <w:t xml:space="preserve"> #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8"/>
        </w:trPr>
        <w:tc>
          <w:tcPr>
            <w:tcW w:w="282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282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3"/>
        </w:trPr>
        <w:tc>
          <w:tcPr>
            <w:tcW w:w="3320" w:type="dxa"/>
            <w:gridSpan w:val="2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362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</w:tr>
      <w:tr w:rsidR="00C00F87" w:rsidTr="009F0221">
        <w:trPr>
          <w:trHeight w:val="33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MA= Mathematical Approaches</w:t>
            </w:r>
          </w:p>
        </w:tc>
      </w:tr>
      <w:tr w:rsidR="00C00F87" w:rsidTr="009F022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NS= Natural Scientific Approaches</w:t>
            </w:r>
          </w:p>
        </w:tc>
      </w:tr>
      <w:tr w:rsidR="00C00F87" w:rsidTr="009F0221">
        <w:trPr>
          <w:trHeight w:val="209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AR= Artistic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SL= Social Scientific Approaches</w:t>
            </w:r>
          </w:p>
        </w:tc>
      </w:tr>
      <w:tr w:rsidR="00C00F87" w:rsidTr="009F022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HM= Humanistic Approaches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CN= Connections</w:t>
            </w:r>
          </w:p>
        </w:tc>
      </w:tr>
      <w:tr w:rsidR="00C00F87" w:rsidTr="009F0221">
        <w:trPr>
          <w:trHeight w:val="206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FL= Foreign Language</w:t>
            </w:r>
          </w:p>
        </w:tc>
      </w:tr>
    </w:tbl>
    <w:p w:rsidR="00C00F87" w:rsidRDefault="00B5621B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DA0EA" wp14:editId="00D306A8">
                <wp:simplePos x="0" y="0"/>
                <wp:positionH relativeFrom="column">
                  <wp:posOffset>-635</wp:posOffset>
                </wp:positionH>
                <wp:positionV relativeFrom="paragraph">
                  <wp:posOffset>58288</wp:posOffset>
                </wp:positionV>
                <wp:extent cx="3671570" cy="962025"/>
                <wp:effectExtent l="0" t="0" r="2413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157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D4E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661D4E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61D4E" w:rsidRPr="00EE09CA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661D4E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40" w:right="2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661D4E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1D4E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661D4E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61D4E" w:rsidRDefault="00661D4E" w:rsidP="00661D4E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4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4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661D4E" w:rsidRDefault="00661D4E" w:rsidP="00661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05pt;margin-top:4.6pt;width:289.1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dx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" fillcolor="white [3201]" strokeweight=".5pt">
                <v:textbox>
                  <w:txbxContent>
                    <w:p w:rsidR="00661D4E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661D4E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61D4E" w:rsidRPr="00EE09CA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661D4E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40" w:right="2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661D4E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1D4E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661D4E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61D4E" w:rsidRDefault="00661D4E" w:rsidP="00661D4E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4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4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661D4E" w:rsidRDefault="00661D4E" w:rsidP="00661D4E"/>
                  </w:txbxContent>
                </v:textbox>
              </v:shape>
            </w:pict>
          </mc:Fallback>
        </mc:AlternateContent>
      </w: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661D4E" w:rsidRDefault="00B5621B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74FCE8" wp14:editId="391716F0">
                <wp:simplePos x="0" y="0"/>
                <wp:positionH relativeFrom="column">
                  <wp:posOffset>-4445</wp:posOffset>
                </wp:positionH>
                <wp:positionV relativeFrom="paragraph">
                  <wp:posOffset>825</wp:posOffset>
                </wp:positionV>
                <wp:extent cx="3687445" cy="390525"/>
                <wp:effectExtent l="0" t="0" r="2730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744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D4E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661D4E" w:rsidRDefault="00661D4E" w:rsidP="00661D4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661D4E" w:rsidRDefault="00661D4E" w:rsidP="00661D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.35pt;margin-top:.05pt;width:290.35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" fillcolor="white [3201]" strokeweight=".5pt">
                <v:textbox>
                  <w:txbxContent>
                    <w:p w:rsidR="00661D4E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661D4E" w:rsidRDefault="00661D4E" w:rsidP="00661D4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661D4E" w:rsidRDefault="00661D4E" w:rsidP="00661D4E"/>
                  </w:txbxContent>
                </v:textbox>
              </v:shape>
            </w:pict>
          </mc:Fallback>
        </mc:AlternateContent>
      </w:r>
    </w:p>
    <w:p w:rsidR="00661D4E" w:rsidRDefault="00661D4E" w:rsidP="00C00F87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C00F87" w:rsidRDefault="00B5621B" w:rsidP="00661D4E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20BAD" wp14:editId="5AB6BABF">
                <wp:simplePos x="0" y="0"/>
                <wp:positionH relativeFrom="column">
                  <wp:posOffset>-3175</wp:posOffset>
                </wp:positionH>
                <wp:positionV relativeFrom="paragraph">
                  <wp:posOffset>31750</wp:posOffset>
                </wp:positionV>
                <wp:extent cx="7306056" cy="3286125"/>
                <wp:effectExtent l="0" t="0" r="28575" b="2857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6056" cy="3286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6543" w:rsidRPr="00661D4E" w:rsidRDefault="00B5621B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N</w:t>
                            </w:r>
                            <w:r w:rsidR="00866543" w:rsidRPr="00661D4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OTES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9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BLP students continue in the program as long as they: (a) complete BLP seminars with a passing grade; (b) meet with their mentors regularly sophomore through senior years; (c) maintain a minimum 3.0 cumulative GPA. (Students falling below the 3.0 GPA minimum may be granted a probationary status to return to the 3.0 level.) </w:t>
                            </w:r>
                            <w:r w:rsidRPr="00661D4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Only courses for which the student receives a C or better will count toward the major.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66543" w:rsidRDefault="00866543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These</w:t>
                            </w:r>
                            <w:proofErr w:type="gramEnd"/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requirements may be used to fulfil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l university core requirements.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## BLP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c</w:t>
                            </w: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ohort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section.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right="534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*Advisor permission required. See Bulletin for details.</w:t>
                            </w:r>
                          </w:p>
                          <w:p w:rsidR="00866543" w:rsidRPr="00343177" w:rsidRDefault="00866543" w:rsidP="00866543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/>
                              <w:ind w:left="3" w:hanging="3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 Students must complete the foundational courses and have senior standing before taking the senior research seminar. Courses approved: BUS 416, 432, 478, 482, 485.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3431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Courses used to satisfy this requirement may not also be used to satisfy the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b</w:t>
                            </w:r>
                            <w:r w:rsidRPr="003431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usiness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</w:t>
                            </w:r>
                            <w:r w:rsidRPr="0034317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lective or the university core requirements.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***Foreign language competency through the 202 level is required.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**** International experience which may or may not be credit-bearing is required.</w:t>
                            </w:r>
                          </w:p>
                          <w:p w:rsidR="00866543" w:rsidRPr="00661D4E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***** First offered 2015/2016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sz w:val="18"/>
                                <w:szCs w:val="20"/>
                              </w:rPr>
                              <w:t>******</w:t>
                            </w:r>
                            <w:r w:rsidRPr="00661D4E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Increased exposure to international content and context through one of the following: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20"/>
                              </w:rPr>
                              <w:tab/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Completion of a third year college level language course;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b.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Demonstrate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proficiency of third year college level language by examination;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c. Completion of one upper division global studies course from an approved list (for example, COMM 460, ECON 271, HIST 385, 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proofErr w:type="gramStart"/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IPE 300, 311, 323, or 389, P&amp;G 372 or</w:t>
                            </w: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378, SOAN 323 or 350).</w:t>
                            </w:r>
                            <w:proofErr w:type="gramEnd"/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Exception: BLP students who take ECON271 to satisfy their </w:t>
                            </w:r>
                          </w:p>
                          <w:p w:rsidR="00866543" w:rsidRPr="00D57B01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>CON</w:t>
                            </w: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 xml:space="preserve"> elective cannot count ECON 271 towards this requirement. </w:t>
                            </w:r>
                          </w:p>
                          <w:p w:rsidR="00866543" w:rsidRDefault="00866543" w:rsidP="00866543">
                            <w:pPr>
                              <w:pStyle w:val="CoursesNumberedItemsLists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57B01">
                              <w:rPr>
                                <w:rStyle w:val="BodyBold"/>
                                <w:rFonts w:ascii="Times New Roman" w:hAnsi="Times New Roman" w:cs="Times New Roman"/>
                                <w:b w:val="0"/>
                                <w:sz w:val="18"/>
                                <w:szCs w:val="18"/>
                              </w:rPr>
                              <w:tab/>
                              <w:t>d. Other method as approved by advisor and SBL director.</w:t>
                            </w:r>
                            <w:r w:rsidRPr="00D57B0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66543" w:rsidRPr="00D57B01" w:rsidRDefault="00866543" w:rsidP="0086654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866543" w:rsidRPr="00661D4E" w:rsidRDefault="00866543" w:rsidP="00866543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61D4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20"/>
                              </w:rPr>
                              <w:t>A minimum of five BUS courses toward the major must be completed in residence at Puget Sound or a waiver approved.</w:t>
                            </w:r>
                          </w:p>
                          <w:p w:rsidR="00C00F87" w:rsidRPr="00661D4E" w:rsidRDefault="00C00F87" w:rsidP="00C00F87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.25pt;margin-top:2.5pt;width:575.3pt;height:25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" filled="f" fillcolor="white [3212]" strokecolor="black [3213]">
                <v:textbox>
                  <w:txbxContent>
                    <w:p w:rsidR="00866543" w:rsidRPr="00661D4E" w:rsidRDefault="00B5621B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0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  <w:u w:val="single"/>
                        </w:rPr>
                        <w:t>N</w:t>
                      </w:r>
                      <w:r w:rsidR="00866543" w:rsidRPr="00661D4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  <w:u w:val="single"/>
                        </w:rPr>
                        <w:t>OTES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9" w:lineRule="exact"/>
                        <w:rPr>
                          <w:rFonts w:ascii="Times New Roman" w:hAnsi="Times New Roman"/>
                          <w:szCs w:val="24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BLP students continue in the program as long as they: (a) complete BLP seminars with a passing grade; (b) meet with their mentors regularly sophomore through senior years; (c) maintain a minimum 3.0 cumulative GPA. (Students falling below the 3.0 GPA minimum may be granted a probationary status to return to the 3.0 level.) </w:t>
                      </w:r>
                      <w:r w:rsidRPr="00661D4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>Only courses for which the student receives a C or better will count toward the major.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76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66543" w:rsidRDefault="00866543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#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proofErr w:type="gramStart"/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These</w:t>
                      </w:r>
                      <w:proofErr w:type="gramEnd"/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requirements may be used to fulfil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l university core requirements.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## BLP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c</w:t>
                      </w: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ohort 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>section.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right="5340"/>
                        <w:rPr>
                          <w:rFonts w:ascii="Times New Roman" w:hAnsi="Times New Roman"/>
                          <w:szCs w:val="24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*Advisor permission required. See Bulletin for details.</w:t>
                      </w:r>
                    </w:p>
                    <w:p w:rsidR="00866543" w:rsidRPr="00343177" w:rsidRDefault="00866543" w:rsidP="00866543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/>
                        <w:ind w:left="3" w:hanging="3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 Students must complete the foundational courses and have senior standing before taking the senior research seminar. Courses approved: BUS 416, 432, 478, 482, 485.</w:t>
                      </w:r>
                      <w:r>
                        <w:rPr>
                          <w:rFonts w:ascii="Times New Roman" w:hAnsi="Times New Roman"/>
                          <w:sz w:val="18"/>
                          <w:szCs w:val="20"/>
                        </w:rPr>
                        <w:t xml:space="preserve"> </w:t>
                      </w:r>
                      <w:r w:rsidRPr="003431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Courses used to satisfy this requirement may not also be used to satisfy the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b</w:t>
                      </w:r>
                      <w:r w:rsidRPr="003431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usiness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e</w:t>
                      </w:r>
                      <w:r w:rsidRPr="0034317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lective or the university core requirements.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***Foreign language competency through the 202 level is required.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 w:val="18"/>
                          <w:szCs w:val="20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**** International experience which may or may not be credit-bearing is required.</w:t>
                      </w:r>
                    </w:p>
                    <w:p w:rsidR="00866543" w:rsidRPr="00661D4E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***** First offered 2015/2016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r w:rsidRPr="00661D4E">
                        <w:rPr>
                          <w:rFonts w:ascii="Times New Roman" w:hAnsi="Times New Roman"/>
                          <w:sz w:val="18"/>
                          <w:szCs w:val="20"/>
                        </w:rPr>
                        <w:t>******</w:t>
                      </w:r>
                      <w:r w:rsidRPr="00661D4E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Increased exposure to international content and context through one of the following: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20"/>
                        </w:rPr>
                        <w:tab/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a</w:t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Completion of a third year college level language course;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b.</w:t>
                      </w: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Demonstrate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</w:t>
                      </w: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proficiency of third year college level language by examination;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ind w:left="720"/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 xml:space="preserve">c. Completion of one upper division global studies course from an approved list (for example, COMM 460, ECON 271, HIST 385, 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ind w:left="720"/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  <w:proofErr w:type="gramStart"/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IPE 300, 311, 323, or 389, P&amp;G 372 or</w:t>
                      </w: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378, SOAN 323 or 350).</w:t>
                      </w:r>
                      <w:proofErr w:type="gramEnd"/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Exception: BLP students who take ECON271 to satisfy their </w:t>
                      </w:r>
                    </w:p>
                    <w:p w:rsidR="00866543" w:rsidRPr="00D57B01" w:rsidRDefault="00866543" w:rsidP="00866543">
                      <w:pPr>
                        <w:pStyle w:val="CoursesNumberedItemsLists"/>
                        <w:ind w:left="720"/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</w:pPr>
                      <w:r w:rsidRPr="00D57B0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</w:t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>CON</w:t>
                      </w: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 xml:space="preserve"> elective cannot count ECON 271 towards this requirement. </w:t>
                      </w:r>
                    </w:p>
                    <w:p w:rsidR="00866543" w:rsidRDefault="00866543" w:rsidP="00866543">
                      <w:pPr>
                        <w:pStyle w:val="CoursesNumberedItemsLists"/>
                        <w:ind w:left="72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D57B01">
                        <w:rPr>
                          <w:rStyle w:val="BodyBold"/>
                          <w:rFonts w:ascii="Times New Roman" w:hAnsi="Times New Roman" w:cs="Times New Roman"/>
                          <w:b w:val="0"/>
                          <w:sz w:val="18"/>
                          <w:szCs w:val="18"/>
                        </w:rPr>
                        <w:tab/>
                        <w:t>d. Other method as approved by advisor and SBL director.</w:t>
                      </w:r>
                      <w:r w:rsidRPr="00D57B0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66543" w:rsidRPr="00D57B01" w:rsidRDefault="00866543" w:rsidP="0086654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7" w:lineRule="exact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866543" w:rsidRPr="00661D4E" w:rsidRDefault="00866543" w:rsidP="00866543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661D4E">
                        <w:rPr>
                          <w:rFonts w:ascii="Times New Roman" w:hAnsi="Times New Roman"/>
                          <w:b/>
                          <w:bCs/>
                          <w:sz w:val="18"/>
                          <w:szCs w:val="20"/>
                        </w:rPr>
                        <w:t>A minimum of five BUS courses toward the major must be completed in residence at Puget Sound or a waiver approved.</w:t>
                      </w:r>
                    </w:p>
                    <w:p w:rsidR="00C00F87" w:rsidRPr="00661D4E" w:rsidRDefault="00C00F87" w:rsidP="00C00F87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0F87" w:rsidRPr="009D07C1" w:rsidRDefault="00B5621B" w:rsidP="00B562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B27E40D" wp14:editId="24649D44">
                <wp:simplePos x="0" y="0"/>
                <wp:positionH relativeFrom="column">
                  <wp:posOffset>1811020</wp:posOffset>
                </wp:positionH>
                <wp:positionV relativeFrom="paragraph">
                  <wp:posOffset>3180905</wp:posOffset>
                </wp:positionV>
                <wp:extent cx="4061361" cy="329169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361" cy="3291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43" w:rsidRDefault="00866543" w:rsidP="00B5621B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  <w:r w:rsidR="00B5621B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  <w:r w:rsidR="00B5621B"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2.6pt;margin-top:250.45pt;width:319.8pt;height:25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" filled="f" stroked="f" strokeweight=".5pt">
                <v:textbox>
                  <w:txbxContent>
                    <w:p w:rsidR="00866543" w:rsidRDefault="00866543" w:rsidP="00B5621B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  <w:r w:rsidR="00B5621B"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  <w:r w:rsidR="00B5621B"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</w:txbxContent>
                </v:textbox>
              </v:shape>
            </w:pict>
          </mc:Fallback>
        </mc:AlternateContent>
      </w:r>
      <w:r w:rsidR="00C00F87">
        <w:rPr>
          <w:rFonts w:ascii="Times New Roman" w:hAnsi="Times New Roman"/>
          <w:sz w:val="24"/>
          <w:szCs w:val="24"/>
        </w:rPr>
        <w:br w:type="column"/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MAJOR REQUIREMENTS</w:t>
      </w:r>
    </w:p>
    <w:p w:rsidR="00C00F87" w:rsidRDefault="00C00F87" w:rsidP="00C00F87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820"/>
        <w:gridCol w:w="680"/>
        <w:gridCol w:w="900"/>
      </w:tblGrid>
      <w:tr w:rsidR="00C00F87" w:rsidTr="009F022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COURSE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UNITS</w:t>
            </w: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C00F87" w:rsidTr="00695725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95725" w:rsidTr="00695725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PG 101, 102, 103 #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695725" w:rsidRDefault="00695725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695725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MATH 160</w:t>
            </w:r>
            <w:r w:rsidR="005C75D4">
              <w:rPr>
                <w:rFonts w:ascii="Times New Roman" w:hAnsi="Times New Roman"/>
                <w:sz w:val="20"/>
                <w:szCs w:val="20"/>
              </w:rPr>
              <w:t>###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75D4">
              <w:rPr>
                <w:rFonts w:ascii="Times New Roman" w:hAnsi="Times New Roman"/>
                <w:sz w:val="20"/>
                <w:szCs w:val="20"/>
              </w:rPr>
              <w:t>or 260#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D07C1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5C75D4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ECON 170###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205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8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310</w:t>
            </w:r>
            <w:r w:rsidR="003366FD">
              <w:rPr>
                <w:rFonts w:ascii="Times New Roman" w:hAnsi="Times New Roman"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305</w:t>
            </w:r>
            <w:r w:rsidR="003366FD">
              <w:rPr>
                <w:rFonts w:ascii="Times New Roman" w:hAnsi="Times New Roman"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315</w:t>
            </w:r>
            <w:r w:rsidR="003366FD">
              <w:rPr>
                <w:rFonts w:ascii="Times New Roman" w:hAnsi="Times New Roman"/>
                <w:sz w:val="20"/>
                <w:szCs w:val="20"/>
              </w:rPr>
              <w:t>##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7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340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6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4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370</w:t>
            </w:r>
            <w:r w:rsidR="00695725">
              <w:rPr>
                <w:rFonts w:ascii="Times New Roman" w:hAnsi="Times New Roman"/>
                <w:sz w:val="20"/>
                <w:szCs w:val="20"/>
              </w:rPr>
              <w:t>*****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single" w:sz="8" w:space="0" w:color="0C0C0C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Pr="00FF142B" w:rsidRDefault="00661D4E" w:rsidP="009F0221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BUS385##</w:t>
            </w: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Business electives 300+</w:t>
            </w:r>
            <w:r w:rsidR="00695725">
              <w:rPr>
                <w:rFonts w:ascii="Times New Roman" w:hAnsi="Times New Roman"/>
                <w:sz w:val="20"/>
                <w:szCs w:val="20"/>
              </w:rPr>
              <w:t>:*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7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99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Pr="00DB7BC4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Senior Research Seminar**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6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Foreign Language***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100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285"/>
        </w:trPr>
        <w:tc>
          <w:tcPr>
            <w:tcW w:w="3220" w:type="dxa"/>
            <w:tcBorders>
              <w:top w:val="nil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C00F87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Experience****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F87" w:rsidTr="009F0221">
        <w:trPr>
          <w:trHeight w:val="101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C00F87" w:rsidTr="009F0221">
        <w:trPr>
          <w:trHeight w:val="322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866543" w:rsidP="00DB7BC4">
            <w:pPr>
              <w:widowControl w:val="0"/>
              <w:autoSpaceDE w:val="0"/>
              <w:autoSpaceDN w:val="0"/>
              <w:adjustRightInd w:val="0"/>
              <w:spacing w:after="0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Additional International Content or Context ******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0C0C0C"/>
            </w:tcBorders>
            <w:vAlign w:val="bottom"/>
          </w:tcPr>
          <w:p w:rsidR="00C00F87" w:rsidRDefault="00C00F87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43" w:rsidTr="009F0221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66543" w:rsidRDefault="00866543" w:rsidP="008C13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Leadership Seminar each term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43" w:rsidTr="009F0221">
        <w:trPr>
          <w:trHeight w:val="285"/>
        </w:trPr>
        <w:tc>
          <w:tcPr>
            <w:tcW w:w="3220" w:type="dxa"/>
            <w:tcBorders>
              <w:top w:val="single" w:sz="4" w:space="0" w:color="auto"/>
              <w:left w:val="single" w:sz="8" w:space="0" w:color="0C0C0C"/>
              <w:bottom w:val="nil"/>
              <w:right w:val="single" w:sz="8" w:space="0" w:color="0C0C0C"/>
            </w:tcBorders>
            <w:vAlign w:val="bottom"/>
          </w:tcPr>
          <w:p w:rsidR="00866543" w:rsidRDefault="00866543" w:rsidP="008C13F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 Internship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43" w:rsidTr="009F0221">
        <w:trPr>
          <w:trHeight w:val="95"/>
        </w:trPr>
        <w:tc>
          <w:tcPr>
            <w:tcW w:w="3220" w:type="dxa"/>
            <w:tcBorders>
              <w:top w:val="nil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66543" w:rsidTr="009F0221">
        <w:trPr>
          <w:trHeight w:val="791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DB7BC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6543" w:rsidTr="009F0221">
        <w:trPr>
          <w:trHeight w:val="2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6543" w:rsidTr="009F0221">
        <w:trPr>
          <w:trHeight w:val="228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543" w:rsidRDefault="00866543" w:rsidP="009F022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F87" w:rsidRPr="00B42516" w:rsidRDefault="00C00F87" w:rsidP="00C00F87">
      <w:pPr>
        <w:widowControl w:val="0"/>
        <w:autoSpaceDE w:val="0"/>
        <w:autoSpaceDN w:val="0"/>
        <w:adjustRightInd w:val="0"/>
        <w:spacing w:after="0" w:line="240" w:lineRule="auto"/>
      </w:pPr>
      <w:bookmarkStart w:id="3" w:name="page3"/>
      <w:bookmarkEnd w:id="3"/>
    </w:p>
    <w:p w:rsidR="00D87712" w:rsidRDefault="00D87712"/>
    <w:sectPr w:rsidR="00D87712" w:rsidSect="001A1C5D">
      <w:type w:val="continuous"/>
      <w:pgSz w:w="12240" w:h="15840"/>
      <w:pgMar w:top="540" w:right="360" w:bottom="1440" w:left="380" w:header="720" w:footer="720" w:gutter="0"/>
      <w:cols w:num="2" w:space="140" w:equalWidth="0">
        <w:col w:w="5740" w:space="140"/>
        <w:col w:w="5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LT Std 65 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F87"/>
    <w:rsid w:val="00245ABD"/>
    <w:rsid w:val="002A002A"/>
    <w:rsid w:val="002E3CC5"/>
    <w:rsid w:val="003366FD"/>
    <w:rsid w:val="005C75D4"/>
    <w:rsid w:val="00661D4E"/>
    <w:rsid w:val="00695725"/>
    <w:rsid w:val="007224ED"/>
    <w:rsid w:val="0081167B"/>
    <w:rsid w:val="00866543"/>
    <w:rsid w:val="009D07C1"/>
    <w:rsid w:val="00A407DC"/>
    <w:rsid w:val="00AF1D79"/>
    <w:rsid w:val="00B5621B"/>
    <w:rsid w:val="00C00F87"/>
    <w:rsid w:val="00D87712"/>
    <w:rsid w:val="00D8796D"/>
    <w:rsid w:val="00DB7BC4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87"/>
    <w:pPr>
      <w:spacing w:after="200" w:line="276" w:lineRule="auto"/>
    </w:pPr>
    <w:rPr>
      <w:rFonts w:eastAsiaTheme="minorEastAs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C00F87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character" w:customStyle="1" w:styleId="BodyBold">
    <w:name w:val="Body Bold"/>
    <w:basedOn w:val="DefaultParagraphFont"/>
    <w:uiPriority w:val="99"/>
    <w:rsid w:val="00C00F87"/>
    <w:rPr>
      <w:rFonts w:ascii="Univers LT Std 65 Bold" w:hAnsi="Univers LT Std 65 Bold" w:cs="Univers LT Std 65 Bold"/>
      <w:b/>
      <w:bCs/>
      <w:color w:val="000000"/>
      <w:spacing w:val="0"/>
      <w:w w:val="100"/>
      <w:sz w:val="14"/>
      <w:szCs w:val="1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C5"/>
    <w:rPr>
      <w:rFonts w:eastAsiaTheme="minorEastAs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C5"/>
    <w:rPr>
      <w:rFonts w:eastAsiaTheme="minorEastAs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C5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87"/>
    <w:pPr>
      <w:spacing w:after="200" w:line="276" w:lineRule="auto"/>
    </w:pPr>
    <w:rPr>
      <w:rFonts w:eastAsiaTheme="minorEastAsia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sNumberedItemsLists">
    <w:name w:val="Courses Numbered Items (Lists)"/>
    <w:basedOn w:val="Normal"/>
    <w:uiPriority w:val="99"/>
    <w:rsid w:val="00C00F87"/>
    <w:pPr>
      <w:widowControl w:val="0"/>
      <w:tabs>
        <w:tab w:val="left" w:pos="360"/>
        <w:tab w:val="left" w:pos="720"/>
        <w:tab w:val="left" w:pos="1080"/>
      </w:tabs>
      <w:autoSpaceDE w:val="0"/>
      <w:autoSpaceDN w:val="0"/>
      <w:adjustRightInd w:val="0"/>
      <w:spacing w:after="0" w:line="220" w:lineRule="atLeast"/>
      <w:ind w:left="360" w:hanging="360"/>
      <w:textAlignment w:val="baseline"/>
    </w:pPr>
    <w:rPr>
      <w:rFonts w:ascii="Univers LT Std 45 Light" w:hAnsi="Univers LT Std 45 Light" w:cs="Univers LT Std 45 Light"/>
      <w:color w:val="000000"/>
      <w:sz w:val="14"/>
      <w:szCs w:val="14"/>
      <w:lang w:eastAsia="en-US"/>
    </w:rPr>
  </w:style>
  <w:style w:type="character" w:customStyle="1" w:styleId="BodyBold">
    <w:name w:val="Body Bold"/>
    <w:basedOn w:val="DefaultParagraphFont"/>
    <w:uiPriority w:val="99"/>
    <w:rsid w:val="00C00F87"/>
    <w:rPr>
      <w:rFonts w:ascii="Univers LT Std 65 Bold" w:hAnsi="Univers LT Std 65 Bold" w:cs="Univers LT Std 65 Bold"/>
      <w:b/>
      <w:bCs/>
      <w:color w:val="000000"/>
      <w:spacing w:val="0"/>
      <w:w w:val="100"/>
      <w:sz w:val="14"/>
      <w:szCs w:val="14"/>
      <w:u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2E3C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C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CC5"/>
    <w:rPr>
      <w:rFonts w:eastAsiaTheme="minorEastAs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C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CC5"/>
    <w:rPr>
      <w:rFonts w:eastAsiaTheme="minorEastAs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C5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563</Words>
  <Characters>2450</Characters>
  <Application>Microsoft Office Word</Application>
  <DocSecurity>0</DocSecurity>
  <Lines>1225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 Wiese</dc:creator>
  <cp:lastModifiedBy>Academic Advising</cp:lastModifiedBy>
  <cp:revision>9</cp:revision>
  <dcterms:created xsi:type="dcterms:W3CDTF">2014-06-17T19:43:00Z</dcterms:created>
  <dcterms:modified xsi:type="dcterms:W3CDTF">2014-07-28T18:09:00Z</dcterms:modified>
</cp:coreProperties>
</file>