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43" w:rsidRDefault="00D26543" w:rsidP="007555C0">
      <w:pPr>
        <w:pBdr>
          <w:top w:val="single" w:sz="12" w:space="0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>
        <w:t xml:space="preserve"> Please send questions to: </w:t>
      </w:r>
      <w:hyperlink r:id="rId8" w:history="1">
        <w:r w:rsidRPr="00BD5989">
          <w:rPr>
            <w:rStyle w:val="Hyperlink"/>
          </w:rPr>
          <w:t>contracts@pugetsound.edu</w:t>
        </w:r>
      </w:hyperlink>
      <w:r>
        <w:t xml:space="preserve"> or contact </w:t>
      </w:r>
      <w:r w:rsidR="00C731E0">
        <w:t>the Office of University Counsel</w:t>
      </w:r>
      <w:r>
        <w:t xml:space="preserve"> at campus extension </w:t>
      </w:r>
      <w:r w:rsidR="004C1C09">
        <w:t>2735</w:t>
      </w:r>
      <w:r>
        <w:t>.</w:t>
      </w:r>
    </w:p>
    <w:p w:rsidR="00A403A9" w:rsidRDefault="00A403A9" w:rsidP="00A403A9"/>
    <w:p w:rsidR="00D26543" w:rsidRPr="00D26543" w:rsidRDefault="0064264E" w:rsidP="00D26543">
      <w:pPr>
        <w:pStyle w:val="Heading1"/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sz w:val="22"/>
          <w:szCs w:val="22"/>
        </w:rPr>
      </w:pPr>
      <w:bookmarkStart w:id="0" w:name="_Toc403036765"/>
      <w:bookmarkStart w:id="1" w:name="_Toc408491400"/>
      <w:r w:rsidRPr="0064264E">
        <w:rPr>
          <w:rFonts w:asciiTheme="minorHAnsi" w:hAnsiTheme="minorHAnsi"/>
          <w:b w:val="0"/>
          <w:color w:val="auto"/>
          <w:sz w:val="22"/>
          <w:szCs w:val="22"/>
        </w:rPr>
        <w:t>There are</w:t>
      </w:r>
      <w:r>
        <w:rPr>
          <w:rFonts w:asciiTheme="minorHAnsi" w:hAnsiTheme="minorHAnsi"/>
          <w:color w:val="auto"/>
          <w:sz w:val="22"/>
          <w:szCs w:val="22"/>
        </w:rPr>
        <w:t xml:space="preserve"> three template agreements </w:t>
      </w:r>
      <w:r w:rsidRPr="0064264E">
        <w:rPr>
          <w:rFonts w:asciiTheme="minorHAnsi" w:hAnsiTheme="minorHAnsi"/>
          <w:b w:val="0"/>
          <w:color w:val="auto"/>
          <w:sz w:val="22"/>
          <w:szCs w:val="22"/>
        </w:rPr>
        <w:t xml:space="preserve">for </w:t>
      </w:r>
      <w:r>
        <w:rPr>
          <w:rFonts w:asciiTheme="minorHAnsi" w:hAnsiTheme="minorHAnsi"/>
          <w:b w:val="0"/>
          <w:color w:val="auto"/>
          <w:sz w:val="22"/>
          <w:szCs w:val="22"/>
        </w:rPr>
        <w:t>guest presenters, artists, musicians, performers, speakers, and American Sign Language (ASL) interpreters (“Guests”)</w:t>
      </w:r>
      <w:r w:rsidR="00D26543" w:rsidRPr="00772F94">
        <w:rPr>
          <w:rFonts w:asciiTheme="minorHAnsi" w:hAnsiTheme="minorHAnsi"/>
          <w:b w:val="0"/>
          <w:color w:val="auto"/>
          <w:sz w:val="22"/>
          <w:szCs w:val="22"/>
        </w:rPr>
        <w:t>.</w:t>
      </w:r>
      <w:bookmarkEnd w:id="0"/>
      <w:r>
        <w:rPr>
          <w:rFonts w:asciiTheme="minorHAnsi" w:hAnsiTheme="minorHAnsi"/>
          <w:b w:val="0"/>
          <w:color w:val="auto"/>
          <w:sz w:val="22"/>
          <w:szCs w:val="22"/>
        </w:rPr>
        <w:t xml:space="preserve"> Please review </w:t>
      </w:r>
      <w:hyperlink r:id="rId9" w:history="1">
        <w:r w:rsidRPr="0064264E">
          <w:rPr>
            <w:rStyle w:val="Hyperlink"/>
            <w:rFonts w:asciiTheme="minorHAnsi" w:hAnsiTheme="minorHAnsi"/>
            <w:b w:val="0"/>
            <w:sz w:val="22"/>
            <w:szCs w:val="22"/>
          </w:rPr>
          <w:t>guidance on the Contract Resource web pages</w:t>
        </w:r>
      </w:hyperlink>
      <w:r w:rsidR="001C1F49">
        <w:rPr>
          <w:rFonts w:asciiTheme="minorHAnsi" w:hAnsiTheme="minorHAnsi"/>
          <w:b w:val="0"/>
          <w:color w:val="auto"/>
          <w:sz w:val="22"/>
          <w:szCs w:val="22"/>
        </w:rPr>
        <w:t xml:space="preserve"> to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choose the form of agreement </w:t>
      </w:r>
      <w:r w:rsidR="001C1F49">
        <w:rPr>
          <w:rFonts w:asciiTheme="minorHAnsi" w:hAnsiTheme="minorHAnsi"/>
          <w:b w:val="0"/>
          <w:color w:val="auto"/>
          <w:sz w:val="22"/>
          <w:szCs w:val="22"/>
        </w:rPr>
        <w:t xml:space="preserve">and method of payment </w:t>
      </w:r>
      <w:r>
        <w:rPr>
          <w:rFonts w:asciiTheme="minorHAnsi" w:hAnsiTheme="minorHAnsi"/>
          <w:b w:val="0"/>
          <w:color w:val="auto"/>
          <w:sz w:val="22"/>
          <w:szCs w:val="22"/>
        </w:rPr>
        <w:t>that is appropriate for your arrangement.</w:t>
      </w:r>
      <w:bookmarkEnd w:id="1"/>
    </w:p>
    <w:p w:rsidR="00E967A9" w:rsidRDefault="00E967A9" w:rsidP="005410F4"/>
    <w:p w:rsidR="005529E2" w:rsidRDefault="00DA5280" w:rsidP="00DA5280">
      <w:pPr>
        <w:pStyle w:val="Heading1"/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2" w:name="_Toc408491401"/>
      <w:r>
        <w:rPr>
          <w:rFonts w:asciiTheme="minorHAnsi" w:hAnsiTheme="minorHAnsi"/>
          <w:color w:val="auto"/>
          <w:sz w:val="22"/>
          <w:szCs w:val="22"/>
        </w:rPr>
        <w:t>With each new agreement,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begin with the applicable </w:t>
      </w:r>
      <w:hyperlink r:id="rId10" w:history="1">
        <w:r w:rsidRPr="00512F1F">
          <w:rPr>
            <w:rStyle w:val="Hyperlink"/>
            <w:rFonts w:asciiTheme="minorHAnsi" w:hAnsiTheme="minorHAnsi"/>
            <w:b w:val="0"/>
            <w:sz w:val="22"/>
            <w:szCs w:val="22"/>
          </w:rPr>
          <w:t>templa</w:t>
        </w:r>
        <w:r w:rsidRPr="00512F1F">
          <w:rPr>
            <w:rStyle w:val="Hyperlink"/>
            <w:rFonts w:asciiTheme="minorHAnsi" w:hAnsiTheme="minorHAnsi"/>
            <w:b w:val="0"/>
            <w:sz w:val="22"/>
            <w:szCs w:val="22"/>
          </w:rPr>
          <w:t>t</w:t>
        </w:r>
        <w:r w:rsidRPr="00512F1F">
          <w:rPr>
            <w:rStyle w:val="Hyperlink"/>
            <w:rFonts w:asciiTheme="minorHAnsi" w:hAnsiTheme="minorHAnsi"/>
            <w:b w:val="0"/>
            <w:sz w:val="22"/>
            <w:szCs w:val="22"/>
          </w:rPr>
          <w:t>e agreement directly from the Contracts webpage</w:t>
        </w:r>
      </w:hyperlink>
      <w:r>
        <w:rPr>
          <w:rFonts w:asciiTheme="minorHAnsi" w:hAnsiTheme="minorHAnsi"/>
          <w:b w:val="0"/>
          <w:color w:val="auto"/>
          <w:sz w:val="22"/>
          <w:szCs w:val="22"/>
        </w:rPr>
        <w:t xml:space="preserve"> to ensure the most current version is used. </w:t>
      </w:r>
      <w:r w:rsidR="00512F1F">
        <w:rPr>
          <w:rFonts w:asciiTheme="minorHAnsi" w:hAnsiTheme="minorHAnsi"/>
          <w:b w:val="0"/>
          <w:color w:val="auto"/>
          <w:sz w:val="22"/>
          <w:szCs w:val="22"/>
        </w:rPr>
        <w:t>Avoid reusing agreements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for </w:t>
      </w:r>
      <w:r w:rsidR="00512F1F">
        <w:rPr>
          <w:rFonts w:asciiTheme="minorHAnsi" w:hAnsiTheme="minorHAnsi"/>
          <w:b w:val="0"/>
          <w:color w:val="auto"/>
          <w:sz w:val="22"/>
          <w:szCs w:val="22"/>
        </w:rPr>
        <w:t xml:space="preserve">other </w:t>
      </w:r>
      <w:r w:rsidR="0064264E">
        <w:rPr>
          <w:rFonts w:asciiTheme="minorHAnsi" w:hAnsiTheme="minorHAnsi"/>
          <w:b w:val="0"/>
          <w:color w:val="auto"/>
          <w:sz w:val="22"/>
          <w:szCs w:val="22"/>
        </w:rPr>
        <w:t xml:space="preserve">Guests </w:t>
      </w:r>
      <w:r w:rsidR="001D7216">
        <w:rPr>
          <w:rFonts w:asciiTheme="minorHAnsi" w:hAnsiTheme="minorHAnsi"/>
          <w:b w:val="0"/>
          <w:color w:val="auto"/>
          <w:sz w:val="22"/>
          <w:szCs w:val="22"/>
        </w:rPr>
        <w:t xml:space="preserve">or an earlier agreement with the same </w:t>
      </w:r>
      <w:r w:rsidR="0064264E">
        <w:rPr>
          <w:rFonts w:asciiTheme="minorHAnsi" w:hAnsiTheme="minorHAnsi"/>
          <w:b w:val="0"/>
          <w:color w:val="auto"/>
          <w:sz w:val="22"/>
          <w:szCs w:val="22"/>
        </w:rPr>
        <w:t>Guest</w:t>
      </w:r>
      <w:r>
        <w:rPr>
          <w:rFonts w:asciiTheme="minorHAnsi" w:hAnsiTheme="minorHAnsi"/>
          <w:b w:val="0"/>
          <w:color w:val="auto"/>
          <w:sz w:val="22"/>
          <w:szCs w:val="22"/>
        </w:rPr>
        <w:t>.</w:t>
      </w:r>
      <w:bookmarkEnd w:id="2"/>
    </w:p>
    <w:p w:rsidR="005529E2" w:rsidRDefault="005529E2" w:rsidP="005529E2"/>
    <w:p w:rsidR="005529E2" w:rsidRDefault="00D74812" w:rsidP="005529E2">
      <w:pPr>
        <w:pStyle w:val="Heading1"/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3" w:name="_Toc408491402"/>
      <w:r>
        <w:rPr>
          <w:rFonts w:asciiTheme="minorHAnsi" w:hAnsiTheme="minorHAnsi"/>
          <w:color w:val="auto"/>
          <w:sz w:val="22"/>
          <w:szCs w:val="22"/>
        </w:rPr>
        <w:t>Except as noted in this checklist, b</w:t>
      </w:r>
      <w:r w:rsidR="005529E2">
        <w:rPr>
          <w:rFonts w:asciiTheme="minorHAnsi" w:hAnsiTheme="minorHAnsi"/>
          <w:color w:val="auto"/>
          <w:sz w:val="22"/>
          <w:szCs w:val="22"/>
        </w:rPr>
        <w:t>efore modifying pr</w:t>
      </w:r>
      <w:r w:rsidR="000A3E39">
        <w:rPr>
          <w:rFonts w:asciiTheme="minorHAnsi" w:hAnsiTheme="minorHAnsi"/>
          <w:color w:val="auto"/>
          <w:sz w:val="22"/>
          <w:szCs w:val="22"/>
        </w:rPr>
        <w:t>ovisions (terms and conditions)</w:t>
      </w:r>
      <w:r w:rsidR="005529E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A3E39">
        <w:rPr>
          <w:rFonts w:asciiTheme="minorHAnsi" w:hAnsiTheme="minorHAnsi"/>
          <w:b w:val="0"/>
          <w:color w:val="auto"/>
          <w:sz w:val="22"/>
          <w:szCs w:val="22"/>
        </w:rPr>
        <w:t xml:space="preserve">in a template agreement, </w:t>
      </w:r>
      <w:r w:rsidR="005529E2">
        <w:rPr>
          <w:rFonts w:asciiTheme="minorHAnsi" w:hAnsiTheme="minorHAnsi"/>
          <w:b w:val="0"/>
          <w:color w:val="auto"/>
          <w:sz w:val="22"/>
          <w:szCs w:val="22"/>
        </w:rPr>
        <w:t xml:space="preserve">discuss questions or concerns about wording with </w:t>
      </w:r>
      <w:r w:rsidR="00C731E0">
        <w:rPr>
          <w:rFonts w:asciiTheme="minorHAnsi" w:hAnsiTheme="minorHAnsi"/>
          <w:b w:val="0"/>
          <w:color w:val="auto"/>
          <w:sz w:val="22"/>
          <w:szCs w:val="22"/>
        </w:rPr>
        <w:t>the Office of University Counsel</w:t>
      </w:r>
      <w:r w:rsidR="005529E2">
        <w:rPr>
          <w:rFonts w:asciiTheme="minorHAnsi" w:hAnsiTheme="minorHAnsi"/>
          <w:b w:val="0"/>
          <w:color w:val="auto"/>
          <w:sz w:val="22"/>
          <w:szCs w:val="22"/>
        </w:rPr>
        <w:t xml:space="preserve"> (</w:t>
      </w:r>
      <w:hyperlink r:id="rId11" w:history="1">
        <w:r w:rsidR="005529E2" w:rsidRPr="002E46CB">
          <w:rPr>
            <w:rStyle w:val="Hyperlink"/>
            <w:rFonts w:asciiTheme="minorHAnsi" w:hAnsiTheme="minorHAnsi"/>
            <w:b w:val="0"/>
            <w:sz w:val="22"/>
            <w:szCs w:val="22"/>
          </w:rPr>
          <w:t>contracts@pugetsound.edu</w:t>
        </w:r>
      </w:hyperlink>
      <w:r w:rsidR="005529E2">
        <w:rPr>
          <w:rFonts w:asciiTheme="minorHAnsi" w:hAnsiTheme="minorHAnsi"/>
          <w:b w:val="0"/>
          <w:color w:val="auto"/>
          <w:sz w:val="22"/>
          <w:szCs w:val="22"/>
        </w:rPr>
        <w:t xml:space="preserve"> or ext. </w:t>
      </w:r>
      <w:r w:rsidR="004C1C09">
        <w:rPr>
          <w:rFonts w:asciiTheme="minorHAnsi" w:hAnsiTheme="minorHAnsi"/>
          <w:b w:val="0"/>
          <w:color w:val="auto"/>
          <w:sz w:val="22"/>
          <w:szCs w:val="22"/>
        </w:rPr>
        <w:t>2735</w:t>
      </w:r>
      <w:r w:rsidR="005529E2">
        <w:rPr>
          <w:rFonts w:asciiTheme="minorHAnsi" w:hAnsiTheme="minorHAnsi"/>
          <w:b w:val="0"/>
          <w:color w:val="auto"/>
          <w:sz w:val="22"/>
          <w:szCs w:val="22"/>
        </w:rPr>
        <w:t>).</w:t>
      </w:r>
      <w:bookmarkEnd w:id="3"/>
      <w:r w:rsidR="005529E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529E2" w:rsidRPr="00772F9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5529E2" w:rsidRDefault="005529E2" w:rsidP="005529E2"/>
    <w:p w:rsidR="001C1F49" w:rsidRPr="00E967A9" w:rsidRDefault="00DA5280" w:rsidP="005410F4">
      <w:pPr>
        <w:rPr>
          <w:b/>
          <w:sz w:val="28"/>
          <w:szCs w:val="28"/>
        </w:rPr>
      </w:pPr>
      <w:r w:rsidRPr="00E967A9">
        <w:rPr>
          <w:b/>
          <w:sz w:val="28"/>
          <w:szCs w:val="28"/>
        </w:rPr>
        <w:t>CHECKLIST</w:t>
      </w:r>
      <w:r w:rsidR="001C1F49" w:rsidRPr="00E967A9">
        <w:rPr>
          <w:b/>
          <w:sz w:val="28"/>
          <w:szCs w:val="28"/>
        </w:rPr>
        <w:t>S</w:t>
      </w:r>
      <w:r w:rsidRPr="00E967A9">
        <w:rPr>
          <w:b/>
          <w:sz w:val="28"/>
          <w:szCs w:val="28"/>
        </w:rPr>
        <w:t xml:space="preserve"> for Completing</w:t>
      </w:r>
      <w:r w:rsidR="001469B3">
        <w:rPr>
          <w:b/>
          <w:sz w:val="28"/>
          <w:szCs w:val="28"/>
        </w:rPr>
        <w:t xml:space="preserve"> Guest</w:t>
      </w:r>
      <w:r w:rsidR="006E1172" w:rsidRPr="00E967A9">
        <w:rPr>
          <w:b/>
          <w:sz w:val="28"/>
          <w:szCs w:val="28"/>
        </w:rPr>
        <w:t xml:space="preserve"> </w:t>
      </w:r>
      <w:r w:rsidR="00384A85" w:rsidRPr="00E967A9">
        <w:rPr>
          <w:b/>
          <w:sz w:val="28"/>
          <w:szCs w:val="28"/>
        </w:rPr>
        <w:t>Template Agreements</w:t>
      </w:r>
      <w:r w:rsidR="00E967A9" w:rsidRPr="00E967A9">
        <w:rPr>
          <w:b/>
          <w:sz w:val="28"/>
          <w:szCs w:val="28"/>
        </w:rPr>
        <w:t>:</w:t>
      </w:r>
    </w:p>
    <w:p w:rsidR="00493D94" w:rsidRPr="00E967A9" w:rsidRDefault="00E967A9" w:rsidP="005410F4">
      <w:pPr>
        <w:rPr>
          <w:sz w:val="24"/>
          <w:szCs w:val="24"/>
        </w:rPr>
      </w:pPr>
      <w:proofErr w:type="spellStart"/>
      <w:r w:rsidRPr="00E967A9">
        <w:rPr>
          <w:sz w:val="24"/>
          <w:szCs w:val="24"/>
        </w:rPr>
        <w:t>Ctrl+Click</w:t>
      </w:r>
      <w:proofErr w:type="spellEnd"/>
      <w:r w:rsidRPr="00E967A9">
        <w:rPr>
          <w:sz w:val="24"/>
          <w:szCs w:val="24"/>
        </w:rPr>
        <w:t xml:space="preserve"> on </w:t>
      </w:r>
      <w:r w:rsidR="001469B3">
        <w:rPr>
          <w:sz w:val="24"/>
          <w:szCs w:val="24"/>
        </w:rPr>
        <w:t>o</w:t>
      </w:r>
      <w:r w:rsidRPr="00E967A9">
        <w:rPr>
          <w:sz w:val="24"/>
          <w:szCs w:val="24"/>
        </w:rPr>
        <w:t>ne of the Three Checklist Titles below to navigate to that checklist</w:t>
      </w:r>
    </w:p>
    <w:p w:rsidR="00E967A9" w:rsidRPr="00E967A9" w:rsidRDefault="00E967A9" w:rsidP="005410F4">
      <w:pPr>
        <w:rPr>
          <w:sz w:val="28"/>
          <w:szCs w:val="28"/>
        </w:rPr>
      </w:pPr>
    </w:p>
    <w:p w:rsidR="00493D94" w:rsidRPr="00E967A9" w:rsidRDefault="00493D94">
      <w:pPr>
        <w:pStyle w:val="TOC1"/>
        <w:tabs>
          <w:tab w:val="right" w:leader="dot" w:pos="10070"/>
        </w:tabs>
        <w:rPr>
          <w:rFonts w:eastAsiaTheme="minorEastAsia"/>
          <w:b/>
          <w:noProof/>
          <w:color w:val="632423" w:themeColor="accent2" w:themeShade="80"/>
          <w:sz w:val="28"/>
          <w:szCs w:val="28"/>
        </w:rPr>
      </w:pPr>
      <w:r w:rsidRPr="00E967A9">
        <w:rPr>
          <w:b/>
          <w:color w:val="632423" w:themeColor="accent2" w:themeShade="80"/>
          <w:sz w:val="28"/>
          <w:szCs w:val="28"/>
        </w:rPr>
        <w:fldChar w:fldCharType="begin"/>
      </w:r>
      <w:r w:rsidRPr="00E967A9">
        <w:rPr>
          <w:b/>
          <w:color w:val="632423" w:themeColor="accent2" w:themeShade="80"/>
          <w:sz w:val="28"/>
          <w:szCs w:val="28"/>
        </w:rPr>
        <w:instrText xml:space="preserve"> TOC \o "1-1" \n \h \z \u </w:instrText>
      </w:r>
      <w:r w:rsidRPr="00E967A9">
        <w:rPr>
          <w:b/>
          <w:color w:val="632423" w:themeColor="accent2" w:themeShade="80"/>
          <w:sz w:val="28"/>
          <w:szCs w:val="28"/>
        </w:rPr>
        <w:fldChar w:fldCharType="separate"/>
      </w:r>
      <w:hyperlink w:anchor="_Toc408491403" w:history="1">
        <w:r w:rsidRPr="00E967A9">
          <w:rPr>
            <w:rStyle w:val="Hyperlink"/>
            <w:b/>
            <w:smallCaps/>
            <w:noProof/>
            <w:color w:val="632423" w:themeColor="accent2" w:themeShade="80"/>
            <w:sz w:val="28"/>
            <w:szCs w:val="28"/>
            <w:shd w:val="clear" w:color="auto" w:fill="E0E0E0"/>
          </w:rPr>
          <w:t>Checklist 1: Letter for Guest Presenters/Artists in Academic Settings</w:t>
        </w:r>
      </w:hyperlink>
    </w:p>
    <w:p w:rsidR="00493D94" w:rsidRPr="00E967A9" w:rsidRDefault="00F65AD6">
      <w:pPr>
        <w:pStyle w:val="TOC1"/>
        <w:tabs>
          <w:tab w:val="right" w:leader="dot" w:pos="10070"/>
        </w:tabs>
        <w:rPr>
          <w:rStyle w:val="Hyperlink"/>
          <w:b/>
          <w:smallCaps/>
          <w:color w:val="C0504D" w:themeColor="accent2"/>
          <w:sz w:val="28"/>
          <w:szCs w:val="28"/>
          <w:shd w:val="clear" w:color="auto" w:fill="E0E0E0"/>
        </w:rPr>
      </w:pPr>
      <w:hyperlink w:anchor="_Toc408491404" w:history="1">
        <w:r w:rsidR="00493D94" w:rsidRPr="00E967A9">
          <w:rPr>
            <w:rStyle w:val="Hyperlink"/>
            <w:b/>
            <w:smallCaps/>
            <w:noProof/>
            <w:color w:val="632423" w:themeColor="accent2" w:themeShade="80"/>
            <w:sz w:val="28"/>
            <w:szCs w:val="28"/>
            <w:shd w:val="clear" w:color="auto" w:fill="E0E0E0"/>
          </w:rPr>
          <w:t>Checklist 2: “Simple” Speaker/Performer Agreement</w:t>
        </w:r>
      </w:hyperlink>
    </w:p>
    <w:p w:rsidR="00493D94" w:rsidRPr="00E967A9" w:rsidRDefault="00F65AD6">
      <w:pPr>
        <w:pStyle w:val="TOC1"/>
        <w:tabs>
          <w:tab w:val="right" w:leader="dot" w:pos="10070"/>
        </w:tabs>
        <w:rPr>
          <w:rStyle w:val="Hyperlink"/>
          <w:b/>
          <w:smallCaps/>
          <w:color w:val="C0504D" w:themeColor="accent2"/>
          <w:sz w:val="28"/>
          <w:szCs w:val="28"/>
          <w:shd w:val="clear" w:color="auto" w:fill="E0E0E0"/>
        </w:rPr>
      </w:pPr>
      <w:hyperlink w:anchor="_Toc408491409" w:history="1">
        <w:r w:rsidR="00493D94" w:rsidRPr="00E967A9">
          <w:rPr>
            <w:rStyle w:val="Hyperlink"/>
            <w:b/>
            <w:smallCaps/>
            <w:noProof/>
            <w:color w:val="632423" w:themeColor="accent2" w:themeShade="80"/>
            <w:sz w:val="28"/>
            <w:szCs w:val="28"/>
            <w:shd w:val="clear" w:color="auto" w:fill="E0E0E0"/>
          </w:rPr>
          <w:t>Checklist 3: Speaker/Performer Agreement</w:t>
        </w:r>
      </w:hyperlink>
    </w:p>
    <w:p w:rsidR="00E967A9" w:rsidRPr="00E967A9" w:rsidRDefault="00493D94" w:rsidP="00E967A9">
      <w:pPr>
        <w:tabs>
          <w:tab w:val="left" w:pos="3736"/>
        </w:tabs>
        <w:rPr>
          <w:b/>
          <w:color w:val="632423" w:themeColor="accent2" w:themeShade="80"/>
          <w:sz w:val="28"/>
          <w:szCs w:val="28"/>
        </w:rPr>
      </w:pPr>
      <w:r w:rsidRPr="00E967A9">
        <w:rPr>
          <w:b/>
          <w:color w:val="632423" w:themeColor="accent2" w:themeShade="80"/>
          <w:sz w:val="28"/>
          <w:szCs w:val="28"/>
        </w:rPr>
        <w:fldChar w:fldCharType="end"/>
      </w:r>
    </w:p>
    <w:p w:rsidR="00E967A9" w:rsidRDefault="00E967A9">
      <w:pPr>
        <w:rPr>
          <w:b/>
          <w:color w:val="632423" w:themeColor="accent2" w:themeShade="80"/>
          <w:sz w:val="26"/>
          <w:szCs w:val="26"/>
        </w:rPr>
      </w:pPr>
      <w:r>
        <w:rPr>
          <w:b/>
          <w:color w:val="632423" w:themeColor="accent2" w:themeShade="80"/>
          <w:sz w:val="26"/>
          <w:szCs w:val="26"/>
        </w:rPr>
        <w:br w:type="page"/>
      </w:r>
    </w:p>
    <w:p w:rsidR="001C1F49" w:rsidRPr="006D593D" w:rsidRDefault="001C7E93" w:rsidP="006D593D">
      <w:pPr>
        <w:pStyle w:val="Heading1"/>
        <w:rPr>
          <w:b w:val="0"/>
          <w:color w:val="632423" w:themeColor="accent2" w:themeShade="80"/>
        </w:rPr>
      </w:pPr>
      <w:bookmarkStart w:id="4" w:name="_Toc408491403"/>
      <w:r w:rsidRPr="006D593D">
        <w:rPr>
          <w:rStyle w:val="Heading1Char"/>
          <w:b/>
          <w:smallCaps/>
          <w:color w:val="632423" w:themeColor="accent2" w:themeShade="80"/>
          <w:sz w:val="24"/>
          <w:szCs w:val="24"/>
        </w:rPr>
        <w:lastRenderedPageBreak/>
        <w:t>Checklist 1</w:t>
      </w:r>
      <w:r w:rsidRPr="006D593D">
        <w:rPr>
          <w:rStyle w:val="Heading1Char"/>
          <w:b/>
          <w:color w:val="632423" w:themeColor="accent2" w:themeShade="80"/>
          <w:sz w:val="24"/>
          <w:szCs w:val="24"/>
        </w:rPr>
        <w:t xml:space="preserve">: </w:t>
      </w:r>
      <w:r w:rsidR="001C1F49" w:rsidRPr="006D593D">
        <w:rPr>
          <w:rStyle w:val="Heading1Char"/>
          <w:b/>
          <w:color w:val="632423" w:themeColor="accent2" w:themeShade="80"/>
          <w:sz w:val="24"/>
          <w:szCs w:val="24"/>
        </w:rPr>
        <w:t>Letter for Guest Presenters/Artists in Academic Settings</w:t>
      </w:r>
      <w:bookmarkEnd w:id="4"/>
    </w:p>
    <w:p w:rsidR="006900E5" w:rsidRDefault="00F65AD6" w:rsidP="00746268">
      <w:pPr>
        <w:ind w:left="720" w:hanging="720"/>
      </w:pPr>
      <w:sdt>
        <w:sdtPr>
          <w:id w:val="20435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E93">
            <w:rPr>
              <w:rFonts w:ascii="MS Gothic" w:eastAsia="MS Gothic" w:hAnsi="MS Gothic" w:hint="eastAsia"/>
            </w:rPr>
            <w:t>☐</w:t>
          </w:r>
        </w:sdtContent>
      </w:sdt>
      <w:r w:rsidR="002814ED">
        <w:tab/>
      </w:r>
      <w:r w:rsidR="00746268">
        <w:t>R</w:t>
      </w:r>
      <w:r w:rsidR="001C1F49">
        <w:t xml:space="preserve">eview </w:t>
      </w:r>
      <w:hyperlink r:id="rId12" w:history="1">
        <w:r w:rsidR="001C1F49" w:rsidRPr="0064264E">
          <w:rPr>
            <w:rStyle w:val="Hyperlink"/>
          </w:rPr>
          <w:t>guidance on the Contract Reso</w:t>
        </w:r>
        <w:r w:rsidR="001C1F49" w:rsidRPr="0064264E">
          <w:rPr>
            <w:rStyle w:val="Hyperlink"/>
          </w:rPr>
          <w:t>u</w:t>
        </w:r>
        <w:r w:rsidR="001C1F49" w:rsidRPr="0064264E">
          <w:rPr>
            <w:rStyle w:val="Hyperlink"/>
          </w:rPr>
          <w:t>rce web pages</w:t>
        </w:r>
      </w:hyperlink>
      <w:r w:rsidR="001C1F49">
        <w:rPr>
          <w:b/>
        </w:rPr>
        <w:t xml:space="preserve"> </w:t>
      </w:r>
      <w:r w:rsidR="001C1F49">
        <w:t xml:space="preserve">to </w:t>
      </w:r>
      <w:r w:rsidR="00746268">
        <w:t>confirm this template is appropriate for your arrangement</w:t>
      </w:r>
      <w:r w:rsidR="001C1F49">
        <w:t>.</w:t>
      </w:r>
    </w:p>
    <w:p w:rsidR="001C1F49" w:rsidRDefault="001C1F49" w:rsidP="001C1F49">
      <w:pPr>
        <w:pStyle w:val="ListParagraph"/>
        <w:ind w:left="1080"/>
      </w:pPr>
    </w:p>
    <w:p w:rsidR="00731345" w:rsidRDefault="00F65AD6" w:rsidP="006900E5">
      <w:pPr>
        <w:ind w:left="720" w:hanging="720"/>
      </w:pPr>
      <w:sdt>
        <w:sdtPr>
          <w:id w:val="-18688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45">
            <w:rPr>
              <w:rFonts w:ascii="MS Gothic" w:eastAsia="MS Gothic" w:hAnsi="MS Gothic" w:hint="eastAsia"/>
            </w:rPr>
            <w:t>☐</w:t>
          </w:r>
        </w:sdtContent>
      </w:sdt>
      <w:r w:rsidR="00731345">
        <w:tab/>
        <w:t xml:space="preserve">Save </w:t>
      </w:r>
      <w:r w:rsidR="001E1FC9">
        <w:t xml:space="preserve">a copy of </w:t>
      </w:r>
      <w:r w:rsidR="00731345">
        <w:t xml:space="preserve">the </w:t>
      </w:r>
      <w:hyperlink r:id="rId13" w:history="1">
        <w:r w:rsidR="006E1172" w:rsidRPr="00746268">
          <w:rPr>
            <w:rStyle w:val="Hyperlink"/>
          </w:rPr>
          <w:t>T</w:t>
        </w:r>
        <w:r w:rsidR="00512F1F" w:rsidRPr="00746268">
          <w:rPr>
            <w:rStyle w:val="Hyperlink"/>
          </w:rPr>
          <w:t>emplat</w:t>
        </w:r>
        <w:r w:rsidR="00512F1F" w:rsidRPr="00746268">
          <w:rPr>
            <w:rStyle w:val="Hyperlink"/>
          </w:rPr>
          <w:t>e</w:t>
        </w:r>
        <w:r w:rsidR="001C1F49" w:rsidRPr="00746268">
          <w:rPr>
            <w:rStyle w:val="Hyperlink"/>
          </w:rPr>
          <w:t xml:space="preserve"> Letter</w:t>
        </w:r>
      </w:hyperlink>
      <w:r w:rsidR="001E1FC9">
        <w:t xml:space="preserve"> (“Save As”)</w:t>
      </w:r>
    </w:p>
    <w:p w:rsidR="00731345" w:rsidRDefault="00F65AD6" w:rsidP="00731345">
      <w:pPr>
        <w:ind w:left="720"/>
      </w:pPr>
      <w:sdt>
        <w:sdtPr>
          <w:id w:val="-54992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45">
            <w:rPr>
              <w:rFonts w:ascii="MS Gothic" w:eastAsia="MS Gothic" w:hAnsi="MS Gothic" w:hint="eastAsia"/>
            </w:rPr>
            <w:t>☐</w:t>
          </w:r>
        </w:sdtContent>
      </w:sdt>
      <w:r w:rsidR="00731345">
        <w:t xml:space="preserve"> Recommended file name: “</w:t>
      </w:r>
      <w:r w:rsidR="006E1172">
        <w:t>Guest</w:t>
      </w:r>
      <w:r w:rsidR="00731345">
        <w:t xml:space="preserve"> </w:t>
      </w:r>
      <w:r w:rsidR="006E1172">
        <w:t xml:space="preserve">Last Name, Guest First </w:t>
      </w:r>
      <w:r w:rsidR="00731345">
        <w:t xml:space="preserve">Name </w:t>
      </w:r>
      <w:r w:rsidR="00BB3FF7">
        <w:t>YYYY</w:t>
      </w:r>
      <w:r w:rsidR="006E1172">
        <w:t>-MM-DD</w:t>
      </w:r>
      <w:r w:rsidR="00731345">
        <w:t xml:space="preserve">” </w:t>
      </w:r>
    </w:p>
    <w:p w:rsidR="006E1172" w:rsidRDefault="007C654E" w:rsidP="00BB3FF7">
      <w:pPr>
        <w:pStyle w:val="ListParagraph"/>
        <w:numPr>
          <w:ilvl w:val="0"/>
          <w:numId w:val="4"/>
        </w:numPr>
      </w:pPr>
      <w:r>
        <w:t>W</w:t>
      </w:r>
      <w:r w:rsidR="00731345">
        <w:t xml:space="preserve">here </w:t>
      </w:r>
      <w:r w:rsidR="006E1172">
        <w:t>YYYY-MM-DD = Presentation Date</w:t>
      </w:r>
    </w:p>
    <w:p w:rsidR="006E1172" w:rsidRDefault="006E1172" w:rsidP="0092417C">
      <w:pPr>
        <w:pStyle w:val="ListParagraph"/>
        <w:numPr>
          <w:ilvl w:val="1"/>
          <w:numId w:val="4"/>
        </w:numPr>
      </w:pPr>
      <w:r>
        <w:t>(YYYY = 4-digit year; MM = 2-digit month; DD = 2-digit day)</w:t>
      </w:r>
    </w:p>
    <w:p w:rsidR="00BB3FF7" w:rsidRDefault="006E1172" w:rsidP="0092417C">
      <w:pPr>
        <w:pStyle w:val="ListParagraph"/>
        <w:numPr>
          <w:ilvl w:val="1"/>
          <w:numId w:val="4"/>
        </w:numPr>
      </w:pPr>
      <w:r>
        <w:t>Example</w:t>
      </w:r>
      <w:r w:rsidR="00BB3FF7">
        <w:t xml:space="preserve">: </w:t>
      </w:r>
      <w:r>
        <w:t>Smith, John 2015-01-</w:t>
      </w:r>
      <w:r w:rsidR="0092417C">
        <w:t>20</w:t>
      </w:r>
    </w:p>
    <w:p w:rsidR="00731345" w:rsidRDefault="006E1172" w:rsidP="00731345">
      <w:pPr>
        <w:pStyle w:val="ListParagraph"/>
        <w:numPr>
          <w:ilvl w:val="0"/>
          <w:numId w:val="4"/>
        </w:numPr>
      </w:pPr>
      <w:r>
        <w:t xml:space="preserve">If the Letter is for multiple presentations on multiple days, </w:t>
      </w:r>
      <w:r w:rsidR="0092417C">
        <w:t>include the earliest presentation date in the file name</w:t>
      </w:r>
    </w:p>
    <w:p w:rsidR="0092417C" w:rsidRDefault="0092417C" w:rsidP="0092417C">
      <w:pPr>
        <w:pStyle w:val="ListParagraph"/>
        <w:numPr>
          <w:ilvl w:val="1"/>
          <w:numId w:val="4"/>
        </w:numPr>
      </w:pPr>
      <w:r>
        <w:t>Example: Mary Guest will make two presentations, one each on 1/22/15 and 1/23/15. The recommended file name is: Guest, Mary 2015-01-22</w:t>
      </w:r>
    </w:p>
    <w:p w:rsidR="00D222EF" w:rsidRDefault="00D222EF" w:rsidP="00D222EF"/>
    <w:p w:rsidR="00D222EF" w:rsidRDefault="00F65AD6" w:rsidP="00D222EF">
      <w:pPr>
        <w:ind w:left="720" w:hanging="720"/>
      </w:pPr>
      <w:sdt>
        <w:sdtPr>
          <w:id w:val="-16889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EF">
            <w:rPr>
              <w:rFonts w:ascii="MS Gothic" w:eastAsia="MS Gothic" w:hAnsi="MS Gothic" w:hint="eastAsia"/>
            </w:rPr>
            <w:t>☐</w:t>
          </w:r>
        </w:sdtContent>
      </w:sdt>
      <w:r w:rsidR="00D222EF">
        <w:tab/>
        <w:t>D</w:t>
      </w:r>
      <w:r w:rsidR="00231183">
        <w:t xml:space="preserve">elete </w:t>
      </w:r>
      <w:r w:rsidR="00D222EF" w:rsidRPr="005723E4">
        <w:rPr>
          <w:color w:val="FF0000"/>
        </w:rPr>
        <w:t xml:space="preserve">red print </w:t>
      </w:r>
      <w:r w:rsidR="00D222EF">
        <w:t>and website address (link) at the top of the Template Letter</w:t>
      </w:r>
    </w:p>
    <w:p w:rsidR="00D222EF" w:rsidRDefault="00D222EF" w:rsidP="00D222EF">
      <w:pPr>
        <w:ind w:left="720" w:hanging="720"/>
      </w:pPr>
    </w:p>
    <w:p w:rsidR="00D222EF" w:rsidRDefault="00F65AD6" w:rsidP="00D222EF">
      <w:sdt>
        <w:sdtPr>
          <w:id w:val="8176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EF">
            <w:rPr>
              <w:rFonts w:ascii="MS Gothic" w:eastAsia="MS Gothic" w:hAnsi="MS Gothic" w:hint="eastAsia"/>
            </w:rPr>
            <w:t>☐</w:t>
          </w:r>
        </w:sdtContent>
      </w:sdt>
      <w:r w:rsidR="00D222EF">
        <w:tab/>
        <w:t>Complete/edit the Template Letter to fit the situation</w:t>
      </w:r>
    </w:p>
    <w:p w:rsidR="00704804" w:rsidRDefault="00704804" w:rsidP="00704804">
      <w:pPr>
        <w:pStyle w:val="ListParagraph"/>
        <w:numPr>
          <w:ilvl w:val="0"/>
          <w:numId w:val="4"/>
        </w:numPr>
      </w:pPr>
      <w:r w:rsidRPr="00704804">
        <w:rPr>
          <w:i/>
          <w:color w:val="FF0000"/>
        </w:rPr>
        <w:t xml:space="preserve"> [Red italicized print in brackets]</w:t>
      </w:r>
      <w:r>
        <w:t xml:space="preserve"> is provided for guidance; remove from the final letter</w:t>
      </w:r>
    </w:p>
    <w:p w:rsidR="00704804" w:rsidRDefault="00704804" w:rsidP="00704804">
      <w:pPr>
        <w:pStyle w:val="ListParagraph"/>
        <w:numPr>
          <w:ilvl w:val="0"/>
          <w:numId w:val="4"/>
        </w:numPr>
      </w:pPr>
      <w:r>
        <w:t>Replace [terms or phrases in black regular font within brackets] with situation-specific information (examples: date of your letter; your guest’s name and address; the presentation date and time; travel arrangement and/or reimbursement description)</w:t>
      </w:r>
    </w:p>
    <w:p w:rsidR="006849C6" w:rsidRDefault="006849C6" w:rsidP="006849C6">
      <w:pPr>
        <w:ind w:left="720" w:hanging="720"/>
      </w:pPr>
    </w:p>
    <w:p w:rsidR="006849C6" w:rsidRDefault="00F65AD6" w:rsidP="006849C6">
      <w:pPr>
        <w:ind w:left="720" w:hanging="720"/>
      </w:pPr>
      <w:sdt>
        <w:sdtPr>
          <w:id w:val="-8748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C6">
            <w:rPr>
              <w:rFonts w:ascii="MS Gothic" w:eastAsia="MS Gothic" w:hAnsi="MS Gothic" w:hint="eastAsia"/>
            </w:rPr>
            <w:t>☐</w:t>
          </w:r>
        </w:sdtContent>
      </w:sdt>
      <w:r w:rsidR="006849C6">
        <w:tab/>
        <w:t xml:space="preserve">Confirm (test) the links to campus directions/map and campus-wide policies; update if needed (and please let us know at </w:t>
      </w:r>
      <w:hyperlink r:id="rId14" w:history="1">
        <w:r w:rsidR="006849C6" w:rsidRPr="00E64CFF">
          <w:rPr>
            <w:rStyle w:val="Hyperlink"/>
          </w:rPr>
          <w:t>contracts@pugetsound.edu</w:t>
        </w:r>
      </w:hyperlink>
      <w:r w:rsidR="006849C6">
        <w:t xml:space="preserve"> so we can update the template)</w:t>
      </w:r>
    </w:p>
    <w:p w:rsidR="00D222EF" w:rsidRDefault="00D222EF" w:rsidP="00D222EF">
      <w:pPr>
        <w:pStyle w:val="ListParagraph"/>
        <w:ind w:left="1440"/>
        <w:rPr>
          <w:rFonts w:eastAsia="MS Gothic"/>
        </w:rPr>
      </w:pPr>
    </w:p>
    <w:p w:rsidR="006849C6" w:rsidRDefault="00F65AD6" w:rsidP="007C654E">
      <w:sdt>
        <w:sdtPr>
          <w:id w:val="13284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54E">
            <w:rPr>
              <w:rFonts w:ascii="MS Gothic" w:eastAsia="MS Gothic" w:hAnsi="MS Gothic" w:hint="eastAsia"/>
            </w:rPr>
            <w:t>☐</w:t>
          </w:r>
        </w:sdtContent>
      </w:sdt>
      <w:r w:rsidR="007C654E">
        <w:tab/>
        <w:t xml:space="preserve">The person who </w:t>
      </w:r>
      <w:r w:rsidR="00231183">
        <w:t xml:space="preserve">will sign </w:t>
      </w:r>
      <w:r w:rsidR="007C654E">
        <w:t xml:space="preserve">the letter for Puget Sound </w:t>
      </w:r>
      <w:r w:rsidR="00920509">
        <w:t>must have t</w:t>
      </w:r>
      <w:r w:rsidR="00231183">
        <w:t>he</w:t>
      </w:r>
      <w:r w:rsidR="007C654E">
        <w:t xml:space="preserve"> contract authority to </w:t>
      </w:r>
      <w:r w:rsidR="00920509">
        <w:t>do so</w:t>
      </w:r>
    </w:p>
    <w:p w:rsidR="007C654E" w:rsidRDefault="007C654E" w:rsidP="007C654E">
      <w:pPr>
        <w:pStyle w:val="ListParagraph"/>
        <w:numPr>
          <w:ilvl w:val="0"/>
          <w:numId w:val="4"/>
        </w:numPr>
        <w:rPr>
          <w:rFonts w:eastAsia="MS Gothic"/>
        </w:rPr>
      </w:pPr>
      <w:r>
        <w:rPr>
          <w:rFonts w:eastAsia="MS Gothic"/>
        </w:rPr>
        <w:t xml:space="preserve">Academic department chairs/heads </w:t>
      </w:r>
      <w:r w:rsidRPr="007C654E">
        <w:rPr>
          <w:rFonts w:eastAsia="MS Gothic"/>
          <w:u w:val="single"/>
        </w:rPr>
        <w:t>do not</w:t>
      </w:r>
      <w:r w:rsidR="00704804">
        <w:rPr>
          <w:rFonts w:eastAsia="MS Gothic"/>
        </w:rPr>
        <w:t xml:space="preserve"> automatically (by virtue of their position)</w:t>
      </w:r>
      <w:r>
        <w:rPr>
          <w:rFonts w:eastAsia="MS Gothic"/>
        </w:rPr>
        <w:t xml:space="preserve"> have contract authority</w:t>
      </w:r>
    </w:p>
    <w:p w:rsidR="007C654E" w:rsidRDefault="007C654E" w:rsidP="007C654E">
      <w:pPr>
        <w:pStyle w:val="ListParagraph"/>
        <w:numPr>
          <w:ilvl w:val="0"/>
          <w:numId w:val="4"/>
        </w:numPr>
        <w:rPr>
          <w:rFonts w:eastAsia="MS Gothic"/>
        </w:rPr>
      </w:pPr>
      <w:r>
        <w:rPr>
          <w:rFonts w:eastAsia="MS Gothic"/>
        </w:rPr>
        <w:t>To be valid, contract authority must be authorized in writing by: (1) board resolution or (2) a contract authori</w:t>
      </w:r>
      <w:r w:rsidR="00704804">
        <w:rPr>
          <w:rFonts w:eastAsia="MS Gothic"/>
        </w:rPr>
        <w:t>ty form on file in the central f</w:t>
      </w:r>
      <w:r>
        <w:rPr>
          <w:rFonts w:eastAsia="MS Gothic"/>
        </w:rPr>
        <w:t xml:space="preserve">inance contract file that has been signed by the individual, the responsible cabinet member, and </w:t>
      </w:r>
      <w:r w:rsidR="004B7AA4">
        <w:rPr>
          <w:rFonts w:eastAsia="MS Gothic"/>
        </w:rPr>
        <w:t xml:space="preserve">university counsel or </w:t>
      </w:r>
      <w:r>
        <w:rPr>
          <w:rFonts w:eastAsia="MS Gothic"/>
        </w:rPr>
        <w:t>a financial officer</w:t>
      </w:r>
    </w:p>
    <w:p w:rsidR="007C654E" w:rsidRDefault="007C654E" w:rsidP="007C654E">
      <w:pPr>
        <w:pStyle w:val="ListParagraph"/>
        <w:numPr>
          <w:ilvl w:val="0"/>
          <w:numId w:val="4"/>
        </w:numPr>
        <w:rPr>
          <w:rFonts w:eastAsia="MS Gothic"/>
        </w:rPr>
      </w:pPr>
      <w:r>
        <w:rPr>
          <w:rFonts w:eastAsia="MS Gothic"/>
        </w:rPr>
        <w:t xml:space="preserve">If the department chair/head does not have contract authority, Associate Academic Dean </w:t>
      </w:r>
      <w:r w:rsidR="006F7A80">
        <w:rPr>
          <w:rFonts w:eastAsia="MS Gothic"/>
        </w:rPr>
        <w:t>Christoph</w:t>
      </w:r>
      <w:r>
        <w:rPr>
          <w:rFonts w:eastAsia="MS Gothic"/>
        </w:rPr>
        <w:t xml:space="preserve"> or </w:t>
      </w:r>
      <w:r w:rsidR="006F7A80">
        <w:rPr>
          <w:rFonts w:eastAsia="MS Gothic"/>
        </w:rPr>
        <w:t>the Provost should sign</w:t>
      </w:r>
    </w:p>
    <w:p w:rsidR="007C654E" w:rsidRPr="007C654E" w:rsidRDefault="007C654E" w:rsidP="007C654E">
      <w:pPr>
        <w:pStyle w:val="ListParagraph"/>
        <w:numPr>
          <w:ilvl w:val="0"/>
          <w:numId w:val="4"/>
        </w:numPr>
        <w:rPr>
          <w:rFonts w:eastAsia="MS Gothic"/>
        </w:rPr>
      </w:pPr>
      <w:r>
        <w:rPr>
          <w:rFonts w:eastAsia="MS Gothic"/>
        </w:rPr>
        <w:t xml:space="preserve">Please direct questions about who should sign to </w:t>
      </w:r>
      <w:hyperlink r:id="rId15" w:history="1">
        <w:r w:rsidRPr="00E64CFF">
          <w:rPr>
            <w:rStyle w:val="Hyperlink"/>
            <w:rFonts w:eastAsia="MS Gothic"/>
          </w:rPr>
          <w:t>contracts@pugetsound.edu</w:t>
        </w:r>
      </w:hyperlink>
      <w:r>
        <w:rPr>
          <w:rFonts w:eastAsia="MS Gothic"/>
        </w:rPr>
        <w:t xml:space="preserve"> </w:t>
      </w:r>
    </w:p>
    <w:p w:rsidR="006849C6" w:rsidRPr="00B51D27" w:rsidRDefault="006849C6" w:rsidP="00D222EF">
      <w:pPr>
        <w:pStyle w:val="ListParagraph"/>
        <w:ind w:left="1440"/>
        <w:rPr>
          <w:rFonts w:eastAsia="MS Gothic"/>
        </w:rPr>
      </w:pPr>
    </w:p>
    <w:p w:rsidR="00D222EF" w:rsidRDefault="00F65AD6" w:rsidP="00D222EF">
      <w:sdt>
        <w:sdtPr>
          <w:id w:val="20998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EF" w:rsidRPr="005F3094">
            <w:rPr>
              <w:rFonts w:hint="eastAsia"/>
            </w:rPr>
            <w:t>☐</w:t>
          </w:r>
        </w:sdtContent>
      </w:sdt>
      <w:r w:rsidR="00D222EF">
        <w:t xml:space="preserve"> </w:t>
      </w:r>
      <w:r w:rsidR="00D222EF">
        <w:tab/>
      </w:r>
      <w:r w:rsidR="00704804">
        <w:t>Enclosures – list and include enclosures as</w:t>
      </w:r>
      <w:r w:rsidR="00D222EF">
        <w:t xml:space="preserve"> applicable </w:t>
      </w:r>
    </w:p>
    <w:p w:rsidR="00C824B0" w:rsidRPr="00C824B0" w:rsidRDefault="00F65AD6" w:rsidP="00C824B0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166351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B0">
            <w:rPr>
              <w:rFonts w:ascii="MS Gothic" w:eastAsia="MS Gothic" w:hAnsi="MS Gothic" w:hint="eastAsia"/>
            </w:rPr>
            <w:t>☐</w:t>
          </w:r>
        </w:sdtContent>
      </w:sdt>
      <w:r w:rsidR="00C824B0">
        <w:rPr>
          <w:rFonts w:ascii="MS Gothic" w:eastAsia="MS Gothic" w:hAnsi="MS Gothic"/>
        </w:rPr>
        <w:t xml:space="preserve"> </w:t>
      </w:r>
      <w:r w:rsidR="00C824B0">
        <w:rPr>
          <w:rFonts w:eastAsia="MS Gothic"/>
        </w:rPr>
        <w:t xml:space="preserve">A </w:t>
      </w:r>
      <w:hyperlink r:id="rId16" w:history="1">
        <w:r w:rsidR="00C824B0" w:rsidRPr="00F228AF">
          <w:rPr>
            <w:rStyle w:val="Hyperlink"/>
          </w:rPr>
          <w:t>blank IRS Form W-9</w:t>
        </w:r>
      </w:hyperlink>
    </w:p>
    <w:p w:rsidR="00D222EF" w:rsidRDefault="00F65AD6" w:rsidP="00D222EF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14846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B0">
            <w:rPr>
              <w:rFonts w:ascii="MS Gothic" w:eastAsia="MS Gothic" w:hAnsi="MS Gothic" w:hint="eastAsia"/>
            </w:rPr>
            <w:t>☐</w:t>
          </w:r>
        </w:sdtContent>
      </w:sdt>
      <w:r w:rsidR="00D222EF">
        <w:rPr>
          <w:rFonts w:eastAsia="MS Gothic"/>
        </w:rPr>
        <w:t xml:space="preserve"> If a recording of the presentation will be made for the Puget Sound archives or other university or </w:t>
      </w:r>
      <w:proofErr w:type="gramStart"/>
      <w:r w:rsidR="00D222EF">
        <w:rPr>
          <w:rFonts w:eastAsia="MS Gothic"/>
        </w:rPr>
        <w:t>third-party</w:t>
      </w:r>
      <w:proofErr w:type="gramEnd"/>
      <w:r w:rsidR="00D222EF">
        <w:rPr>
          <w:rFonts w:eastAsia="MS Gothic"/>
        </w:rPr>
        <w:t xml:space="preserve"> use, a </w:t>
      </w:r>
      <w:hyperlink r:id="rId17" w:history="1">
        <w:r w:rsidR="00D222EF" w:rsidRPr="00D6113B">
          <w:rPr>
            <w:rStyle w:val="Hyperlink"/>
            <w:rFonts w:eastAsia="MS Gothic"/>
          </w:rPr>
          <w:t>Recording A</w:t>
        </w:r>
        <w:r w:rsidR="00D222EF" w:rsidRPr="00D6113B">
          <w:rPr>
            <w:rStyle w:val="Hyperlink"/>
            <w:rFonts w:eastAsia="MS Gothic"/>
          </w:rPr>
          <w:t>g</w:t>
        </w:r>
        <w:r w:rsidR="00D222EF" w:rsidRPr="00D6113B">
          <w:rPr>
            <w:rStyle w:val="Hyperlink"/>
            <w:rFonts w:eastAsia="MS Gothic"/>
          </w:rPr>
          <w:t>reement</w:t>
        </w:r>
      </w:hyperlink>
      <w:r w:rsidR="00704804">
        <w:rPr>
          <w:rFonts w:eastAsia="MS Gothic"/>
        </w:rPr>
        <w:t xml:space="preserve"> is needed</w:t>
      </w:r>
    </w:p>
    <w:p w:rsidR="00704804" w:rsidRPr="00704804" w:rsidRDefault="00C824B0" w:rsidP="00704804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When used with the </w:t>
      </w:r>
      <w:r w:rsidRPr="00C824B0">
        <w:rPr>
          <w:rFonts w:eastAsia="MS Gothic"/>
          <w:i/>
        </w:rPr>
        <w:t>Letter for Guest Presenters in Academic Settings</w:t>
      </w:r>
      <w:r>
        <w:rPr>
          <w:rFonts w:eastAsia="MS Gothic"/>
        </w:rPr>
        <w:t>, a Recording Agreement is a standalone Agreement</w:t>
      </w:r>
    </w:p>
    <w:p w:rsidR="00D222EF" w:rsidRPr="00C824B0" w:rsidRDefault="00C824B0" w:rsidP="00D222EF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Fonts w:eastAsia="MS Gothic"/>
        </w:rPr>
        <w:t xml:space="preserve">Please see and use </w:t>
      </w:r>
      <w:r w:rsidR="00D222EF">
        <w:rPr>
          <w:rFonts w:eastAsia="MS Gothic"/>
        </w:rPr>
        <w:t xml:space="preserve">the Guidance and Checklist document on the </w:t>
      </w:r>
      <w:hyperlink r:id="rId18" w:history="1">
        <w:r w:rsidR="00D222EF" w:rsidRPr="00D6113B">
          <w:rPr>
            <w:rStyle w:val="Hyperlink"/>
            <w:rFonts w:eastAsia="MS Gothic"/>
          </w:rPr>
          <w:t>Recording Ag</w:t>
        </w:r>
        <w:r w:rsidR="00D222EF" w:rsidRPr="00D6113B">
          <w:rPr>
            <w:rStyle w:val="Hyperlink"/>
            <w:rFonts w:eastAsia="MS Gothic"/>
          </w:rPr>
          <w:t>r</w:t>
        </w:r>
        <w:r w:rsidR="00D222EF" w:rsidRPr="00D6113B">
          <w:rPr>
            <w:rStyle w:val="Hyperlink"/>
            <w:rFonts w:eastAsia="MS Gothic"/>
          </w:rPr>
          <w:t>eement web page</w:t>
        </w:r>
      </w:hyperlink>
    </w:p>
    <w:p w:rsidR="00C824B0" w:rsidRPr="00C824B0" w:rsidRDefault="00F65AD6" w:rsidP="00C824B0">
      <w:pPr>
        <w:ind w:left="720"/>
      </w:pPr>
      <w:sdt>
        <w:sdtPr>
          <w:rPr>
            <w:rFonts w:ascii="MS Gothic" w:eastAsia="MS Gothic" w:hAnsi="MS Gothic"/>
          </w:rPr>
          <w:id w:val="3765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B0" w:rsidRPr="00C824B0">
            <w:rPr>
              <w:rFonts w:ascii="MS Gothic" w:eastAsia="MS Gothic" w:hAnsi="MS Gothic" w:hint="eastAsia"/>
            </w:rPr>
            <w:t>☐</w:t>
          </w:r>
        </w:sdtContent>
      </w:sdt>
      <w:r w:rsidR="00C824B0">
        <w:rPr>
          <w:rFonts w:ascii="MS Gothic" w:eastAsia="MS Gothic" w:hAnsi="MS Gothic"/>
        </w:rPr>
        <w:t xml:space="preserve"> </w:t>
      </w:r>
      <w:r w:rsidR="00C824B0">
        <w:rPr>
          <w:rFonts w:eastAsia="MS Gothic"/>
        </w:rPr>
        <w:t>Other enclosures, if applicable</w:t>
      </w:r>
    </w:p>
    <w:p w:rsidR="00746268" w:rsidRDefault="00746268" w:rsidP="00746268"/>
    <w:p w:rsidR="00D222EF" w:rsidRDefault="00F65AD6" w:rsidP="00D222EF">
      <w:pPr>
        <w:ind w:left="720" w:hanging="720"/>
      </w:pPr>
      <w:sdt>
        <w:sdtPr>
          <w:id w:val="2901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EF">
            <w:rPr>
              <w:rFonts w:ascii="MS Gothic" w:eastAsia="MS Gothic" w:hAnsi="MS Gothic" w:hint="eastAsia"/>
            </w:rPr>
            <w:t>☐</w:t>
          </w:r>
        </w:sdtContent>
      </w:sdt>
      <w:r w:rsidR="00D222EF">
        <w:tab/>
        <w:t>Send the signed (by Puget Sound) Letter</w:t>
      </w:r>
      <w:r w:rsidR="00C824B0">
        <w:t xml:space="preserve"> and enclosures</w:t>
      </w:r>
      <w:r w:rsidR="00D222EF">
        <w:t xml:space="preserve"> to the Guest</w:t>
      </w:r>
    </w:p>
    <w:p w:rsidR="00C824B0" w:rsidRDefault="00C824B0" w:rsidP="00D222EF">
      <w:pPr>
        <w:ind w:left="720" w:hanging="720"/>
      </w:pPr>
    </w:p>
    <w:p w:rsidR="00D222EF" w:rsidRDefault="00F65AD6" w:rsidP="00C824B0">
      <w:pPr>
        <w:ind w:left="720" w:hanging="720"/>
      </w:pPr>
      <w:sdt>
        <w:sdtPr>
          <w:rPr>
            <w:rFonts w:ascii="MS Gothic" w:eastAsia="MS Gothic" w:hAnsi="MS Gothic"/>
          </w:rPr>
          <w:id w:val="10833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B0" w:rsidRPr="00C824B0">
            <w:rPr>
              <w:rFonts w:ascii="MS Gothic" w:eastAsia="MS Gothic" w:hAnsi="MS Gothic" w:hint="eastAsia"/>
            </w:rPr>
            <w:t>☐</w:t>
          </w:r>
        </w:sdtContent>
      </w:sdt>
      <w:r w:rsidR="00C824B0">
        <w:rPr>
          <w:rFonts w:ascii="MS Gothic" w:eastAsia="MS Gothic" w:hAnsi="MS Gothic"/>
        </w:rPr>
        <w:t xml:space="preserve"> </w:t>
      </w:r>
      <w:r w:rsidR="00C824B0">
        <w:rPr>
          <w:rFonts w:ascii="MS Gothic" w:eastAsia="MS Gothic" w:hAnsi="MS Gothic"/>
        </w:rPr>
        <w:tab/>
      </w:r>
      <w:r w:rsidR="00C824B0">
        <w:t xml:space="preserve">Ensure the Guest returns the completed and signed IRS Form W-9 and (when applicable) </w:t>
      </w:r>
      <w:r w:rsidR="00D222EF">
        <w:t xml:space="preserve">Recording </w:t>
      </w:r>
      <w:r w:rsidR="00C824B0">
        <w:t>Agreement</w:t>
      </w:r>
    </w:p>
    <w:p w:rsidR="00231183" w:rsidRDefault="00231183" w:rsidP="00231183"/>
    <w:p w:rsidR="00231183" w:rsidRDefault="00F65AD6" w:rsidP="00231183">
      <w:pPr>
        <w:ind w:left="720" w:hanging="720"/>
      </w:pPr>
      <w:sdt>
        <w:sdtPr>
          <w:id w:val="-17835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83">
            <w:rPr>
              <w:rFonts w:ascii="MS Gothic" w:eastAsia="MS Gothic" w:hAnsi="MS Gothic" w:hint="eastAsia"/>
            </w:rPr>
            <w:t>☐</w:t>
          </w:r>
        </w:sdtContent>
      </w:sdt>
      <w:r w:rsidR="001F014D">
        <w:t xml:space="preserve"> </w:t>
      </w:r>
      <w:r w:rsidR="001F014D">
        <w:tab/>
        <w:t xml:space="preserve">Send scanned copies of the signed </w:t>
      </w:r>
      <w:r w:rsidR="00231183">
        <w:t>Letter</w:t>
      </w:r>
      <w:r w:rsidR="001F014D">
        <w:t xml:space="preserve"> and (if applicable) the signed Recording Agreement together in the same email message to</w:t>
      </w:r>
      <w:r w:rsidR="00231183">
        <w:t xml:space="preserve"> </w:t>
      </w:r>
      <w:hyperlink r:id="rId19" w:history="1">
        <w:r w:rsidR="00231183" w:rsidRPr="009116E7">
          <w:rPr>
            <w:rStyle w:val="Hyperlink"/>
          </w:rPr>
          <w:t>contracts@pugetsound.edu</w:t>
        </w:r>
      </w:hyperlink>
    </w:p>
    <w:p w:rsidR="00231183" w:rsidRDefault="00231183" w:rsidP="00231183">
      <w:pPr>
        <w:ind w:left="720"/>
      </w:pPr>
    </w:p>
    <w:p w:rsidR="00231183" w:rsidRDefault="00F65AD6" w:rsidP="00231183">
      <w:pPr>
        <w:ind w:left="720" w:hanging="720"/>
      </w:pPr>
      <w:sdt>
        <w:sdtPr>
          <w:id w:val="16101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83">
            <w:rPr>
              <w:rFonts w:ascii="MS Gothic" w:eastAsia="MS Gothic" w:hAnsi="MS Gothic" w:hint="eastAsia"/>
            </w:rPr>
            <w:t>☐</w:t>
          </w:r>
        </w:sdtContent>
      </w:sdt>
      <w:r w:rsidR="00231183">
        <w:t xml:space="preserve"> </w:t>
      </w:r>
      <w:r w:rsidR="00231183">
        <w:tab/>
        <w:t xml:space="preserve">If </w:t>
      </w:r>
      <w:r w:rsidR="001F014D">
        <w:t xml:space="preserve">a Recording Agreement is applicable, also send </w:t>
      </w:r>
      <w:r w:rsidR="00231183">
        <w:t xml:space="preserve">a scanned copy </w:t>
      </w:r>
      <w:r w:rsidR="001F014D">
        <w:t xml:space="preserve">the signed Recording Agreement </w:t>
      </w:r>
      <w:r w:rsidR="00231183">
        <w:t>to</w:t>
      </w:r>
      <w:r w:rsidR="001F014D">
        <w:t xml:space="preserve"> </w:t>
      </w:r>
      <w:hyperlink r:id="rId20" w:history="1">
        <w:r w:rsidR="00231183" w:rsidRPr="004163EA">
          <w:rPr>
            <w:rStyle w:val="Hyperlink"/>
          </w:rPr>
          <w:t>archives@pugetsound.edu</w:t>
        </w:r>
      </w:hyperlink>
      <w:r w:rsidR="00E96CFE">
        <w:t xml:space="preserve"> (Library Archives)</w:t>
      </w:r>
      <w:r w:rsidR="001F014D">
        <w:t xml:space="preserve"> </w:t>
      </w:r>
    </w:p>
    <w:p w:rsidR="00231183" w:rsidRDefault="00231183" w:rsidP="00231183">
      <w:pPr>
        <w:ind w:left="720" w:hanging="720"/>
      </w:pPr>
    </w:p>
    <w:p w:rsidR="00231183" w:rsidRDefault="00F65AD6" w:rsidP="00231183">
      <w:pPr>
        <w:ind w:left="720" w:hanging="720"/>
      </w:pPr>
      <w:sdt>
        <w:sdtPr>
          <w:id w:val="-58268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83">
            <w:rPr>
              <w:rFonts w:ascii="MS Gothic" w:eastAsia="MS Gothic" w:hAnsi="MS Gothic" w:hint="eastAsia"/>
            </w:rPr>
            <w:t>☐</w:t>
          </w:r>
        </w:sdtContent>
      </w:sdt>
      <w:r w:rsidR="00231183">
        <w:t xml:space="preserve"> </w:t>
      </w:r>
      <w:r w:rsidR="00231183">
        <w:tab/>
        <w:t xml:space="preserve">Deliver the completed and signed IRS Form W-9 to the Office of Finance in Jones Hall Rm 018 (typically with the disbursement request for payment) or send a scanned copy to </w:t>
      </w:r>
      <w:hyperlink r:id="rId21" w:history="1">
        <w:r w:rsidR="00231183" w:rsidRPr="009116E7">
          <w:rPr>
            <w:rStyle w:val="Hyperlink"/>
          </w:rPr>
          <w:t>finance@pugetsound.edu</w:t>
        </w:r>
      </w:hyperlink>
      <w:r w:rsidR="00231183">
        <w:rPr>
          <w:rStyle w:val="Hyperlink"/>
        </w:rPr>
        <w:t>.</w:t>
      </w:r>
    </w:p>
    <w:p w:rsidR="00231183" w:rsidRDefault="00231183" w:rsidP="00231183"/>
    <w:p w:rsidR="00231183" w:rsidRDefault="00F65AD6" w:rsidP="00231183">
      <w:pPr>
        <w:ind w:left="720" w:hanging="720"/>
      </w:pPr>
      <w:sdt>
        <w:sdtPr>
          <w:id w:val="-9775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83">
            <w:rPr>
              <w:rFonts w:ascii="MS Gothic" w:eastAsia="MS Gothic" w:hAnsi="MS Gothic" w:hint="eastAsia"/>
            </w:rPr>
            <w:t>☐</w:t>
          </w:r>
        </w:sdtContent>
      </w:sdt>
      <w:r w:rsidR="00231183">
        <w:t xml:space="preserve"> </w:t>
      </w:r>
      <w:r w:rsidR="00231183">
        <w:tab/>
      </w:r>
      <w:r w:rsidR="00231183" w:rsidRPr="00C0693E">
        <w:rPr>
          <w:b/>
        </w:rPr>
        <w:t>Well Done!</w:t>
      </w:r>
      <w:r w:rsidR="00231183">
        <w:t xml:space="preserve"> Thank you for your time and care to successfully plan, review, and complete the </w:t>
      </w:r>
      <w:r w:rsidR="001F014D">
        <w:t>Letter and Enclosures!</w:t>
      </w:r>
    </w:p>
    <w:p w:rsidR="00231183" w:rsidRDefault="00231183" w:rsidP="00231183"/>
    <w:p w:rsidR="004D3C13" w:rsidRDefault="004D3C13" w:rsidP="004D3C13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>
        <w:t xml:space="preserve"> </w:t>
      </w:r>
      <w:r w:rsidR="006F7A80">
        <w:t xml:space="preserve">Please send questions to: </w:t>
      </w:r>
      <w:hyperlink r:id="rId22" w:history="1">
        <w:r w:rsidR="006F7A80" w:rsidRPr="00BD5989">
          <w:rPr>
            <w:rStyle w:val="Hyperlink"/>
          </w:rPr>
          <w:t>contracts@pugetsound.edu</w:t>
        </w:r>
      </w:hyperlink>
      <w:r w:rsidR="006F7A80">
        <w:t xml:space="preserve"> or contact the Office of University </w:t>
      </w:r>
      <w:r w:rsidR="004C1C09">
        <w:t>Counsel at campus extension 2735</w:t>
      </w:r>
      <w:r w:rsidR="006F7A80">
        <w:t>.</w:t>
      </w:r>
    </w:p>
    <w:p w:rsidR="004D3C13" w:rsidRDefault="004D3C13" w:rsidP="004D3C13"/>
    <w:p w:rsidR="005B382C" w:rsidRDefault="005B382C" w:rsidP="004D3C13"/>
    <w:p w:rsidR="0092417C" w:rsidRPr="006D593D" w:rsidRDefault="00746268" w:rsidP="006D593D">
      <w:pPr>
        <w:pStyle w:val="Heading1"/>
        <w:rPr>
          <w:color w:val="632423" w:themeColor="accent2" w:themeShade="80"/>
          <w:sz w:val="24"/>
          <w:szCs w:val="24"/>
        </w:rPr>
      </w:pPr>
      <w:bookmarkStart w:id="5" w:name="_Toc408491404"/>
      <w:r w:rsidRPr="006D593D">
        <w:rPr>
          <w:smallCaps/>
          <w:color w:val="632423" w:themeColor="accent2" w:themeShade="80"/>
          <w:sz w:val="24"/>
          <w:szCs w:val="24"/>
        </w:rPr>
        <w:t>Checklist</w:t>
      </w:r>
      <w:r w:rsidRPr="006D593D">
        <w:rPr>
          <w:color w:val="632423" w:themeColor="accent2" w:themeShade="80"/>
          <w:sz w:val="24"/>
          <w:szCs w:val="24"/>
        </w:rPr>
        <w:t xml:space="preserve"> 2: “Simple” Speaker/Performer Agreement</w:t>
      </w:r>
      <w:bookmarkEnd w:id="5"/>
    </w:p>
    <w:p w:rsidR="00746268" w:rsidRDefault="00F65AD6" w:rsidP="00746268">
      <w:pPr>
        <w:ind w:left="720" w:hanging="720"/>
      </w:pPr>
      <w:sdt>
        <w:sdtPr>
          <w:id w:val="-129836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68">
            <w:rPr>
              <w:rFonts w:ascii="MS Gothic" w:eastAsia="MS Gothic" w:hAnsi="MS Gothic" w:hint="eastAsia"/>
            </w:rPr>
            <w:t>☐</w:t>
          </w:r>
        </w:sdtContent>
      </w:sdt>
      <w:r w:rsidR="00746268">
        <w:tab/>
        <w:t xml:space="preserve">Review </w:t>
      </w:r>
      <w:hyperlink r:id="rId23" w:history="1">
        <w:r w:rsidR="00746268" w:rsidRPr="0064264E">
          <w:rPr>
            <w:rStyle w:val="Hyperlink"/>
          </w:rPr>
          <w:t>guidance on the Contract Resource web pages</w:t>
        </w:r>
      </w:hyperlink>
      <w:r w:rsidR="00746268">
        <w:rPr>
          <w:b/>
        </w:rPr>
        <w:t xml:space="preserve"> </w:t>
      </w:r>
      <w:r w:rsidR="00746268">
        <w:t>to confirm this template agreement is appropriate for your arrangement.</w:t>
      </w:r>
    </w:p>
    <w:p w:rsidR="0092417C" w:rsidRDefault="0092417C" w:rsidP="00746268"/>
    <w:p w:rsidR="00746268" w:rsidRDefault="00F65AD6" w:rsidP="00746268">
      <w:pPr>
        <w:ind w:left="720" w:hanging="720"/>
      </w:pPr>
      <w:sdt>
        <w:sdtPr>
          <w:id w:val="15164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68">
            <w:rPr>
              <w:rFonts w:ascii="MS Gothic" w:eastAsia="MS Gothic" w:hAnsi="MS Gothic" w:hint="eastAsia"/>
            </w:rPr>
            <w:t>☐</w:t>
          </w:r>
        </w:sdtContent>
      </w:sdt>
      <w:r w:rsidR="00746268">
        <w:tab/>
        <w:t xml:space="preserve"> Save a copy of the </w:t>
      </w:r>
      <w:hyperlink r:id="rId24" w:history="1">
        <w:r w:rsidR="00746268" w:rsidRPr="00746268">
          <w:rPr>
            <w:rStyle w:val="Hyperlink"/>
          </w:rPr>
          <w:t>Template Agree</w:t>
        </w:r>
        <w:r w:rsidR="00746268" w:rsidRPr="00746268">
          <w:rPr>
            <w:rStyle w:val="Hyperlink"/>
          </w:rPr>
          <w:t>m</w:t>
        </w:r>
        <w:r w:rsidR="00746268" w:rsidRPr="00746268">
          <w:rPr>
            <w:rStyle w:val="Hyperlink"/>
          </w:rPr>
          <w:t>ent</w:t>
        </w:r>
      </w:hyperlink>
      <w:r w:rsidR="00746268">
        <w:t xml:space="preserve"> (“Save As”)</w:t>
      </w:r>
    </w:p>
    <w:p w:rsidR="00746268" w:rsidRDefault="00F65AD6" w:rsidP="00746268">
      <w:pPr>
        <w:ind w:left="720"/>
      </w:pPr>
      <w:sdt>
        <w:sdtPr>
          <w:id w:val="-21967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68">
            <w:rPr>
              <w:rFonts w:ascii="MS Gothic" w:eastAsia="MS Gothic" w:hAnsi="MS Gothic" w:hint="eastAsia"/>
            </w:rPr>
            <w:t>☐</w:t>
          </w:r>
        </w:sdtContent>
      </w:sdt>
      <w:r w:rsidR="00746268">
        <w:t xml:space="preserve"> Recommended file name: “Guest Last Name, Guest First Name YYYY-MM-DD” </w:t>
      </w:r>
    </w:p>
    <w:p w:rsidR="00746268" w:rsidRDefault="00746268" w:rsidP="00746268">
      <w:pPr>
        <w:pStyle w:val="ListParagraph"/>
        <w:numPr>
          <w:ilvl w:val="0"/>
          <w:numId w:val="4"/>
        </w:numPr>
      </w:pPr>
      <w:r>
        <w:t>where YYYY-MM-DD = Presentation Date</w:t>
      </w:r>
    </w:p>
    <w:p w:rsidR="00746268" w:rsidRDefault="00746268" w:rsidP="00746268">
      <w:pPr>
        <w:pStyle w:val="ListParagraph"/>
        <w:numPr>
          <w:ilvl w:val="1"/>
          <w:numId w:val="4"/>
        </w:numPr>
      </w:pPr>
      <w:r>
        <w:t>(YYYY = 4-digit year; MM = 2-digit month; DD = 2-digit day)</w:t>
      </w:r>
    </w:p>
    <w:p w:rsidR="00746268" w:rsidRDefault="00746268" w:rsidP="00746268">
      <w:pPr>
        <w:pStyle w:val="ListParagraph"/>
        <w:numPr>
          <w:ilvl w:val="1"/>
          <w:numId w:val="4"/>
        </w:numPr>
      </w:pPr>
      <w:r>
        <w:t>Example: Smith, John 2015-01-20</w:t>
      </w:r>
    </w:p>
    <w:p w:rsidR="00746268" w:rsidRDefault="00746268" w:rsidP="00746268">
      <w:pPr>
        <w:pStyle w:val="ListParagraph"/>
        <w:numPr>
          <w:ilvl w:val="0"/>
          <w:numId w:val="4"/>
        </w:numPr>
      </w:pPr>
      <w:r>
        <w:t>If the Agreement is for multiple presentations on multiple days, include the earliest presentation date in the file name</w:t>
      </w:r>
    </w:p>
    <w:p w:rsidR="00746268" w:rsidRDefault="00746268" w:rsidP="00746268">
      <w:pPr>
        <w:pStyle w:val="ListParagraph"/>
        <w:numPr>
          <w:ilvl w:val="1"/>
          <w:numId w:val="4"/>
        </w:numPr>
      </w:pPr>
      <w:r>
        <w:t>Example: Mary Guest will speak twice, once on 1/22/15 and once on 1/23/15. The recommended file name is: Guest, Mary 2015-01-22</w:t>
      </w:r>
    </w:p>
    <w:p w:rsidR="00746268" w:rsidRDefault="00746268" w:rsidP="00746268"/>
    <w:p w:rsidR="005723E4" w:rsidRDefault="00F65AD6" w:rsidP="005723E4">
      <w:pPr>
        <w:ind w:left="720" w:hanging="720"/>
      </w:pPr>
      <w:sdt>
        <w:sdtPr>
          <w:id w:val="6864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3E4">
            <w:rPr>
              <w:rFonts w:ascii="MS Gothic" w:eastAsia="MS Gothic" w:hAnsi="MS Gothic" w:hint="eastAsia"/>
            </w:rPr>
            <w:t>☐</w:t>
          </w:r>
        </w:sdtContent>
      </w:sdt>
      <w:r w:rsidR="005723E4">
        <w:tab/>
        <w:t xml:space="preserve">Top of Page 1 – delete the </w:t>
      </w:r>
      <w:r w:rsidR="005723E4" w:rsidRPr="005723E4">
        <w:rPr>
          <w:color w:val="FF0000"/>
        </w:rPr>
        <w:t xml:space="preserve">red print </w:t>
      </w:r>
      <w:r w:rsidR="005723E4">
        <w:t>and website address (link) in the first 3 rows, so that only the Agreement Title is at the top of Page 1</w:t>
      </w:r>
    </w:p>
    <w:p w:rsidR="005723E4" w:rsidRPr="005723E4" w:rsidRDefault="005723E4" w:rsidP="005723E4">
      <w:pPr>
        <w:pStyle w:val="ListParagraph"/>
        <w:numPr>
          <w:ilvl w:val="0"/>
          <w:numId w:val="37"/>
        </w:numPr>
      </w:pPr>
      <w:r>
        <w:t xml:space="preserve">The Agreement title is: </w:t>
      </w:r>
      <w:r w:rsidRPr="005723E4">
        <w:rPr>
          <w:rFonts w:ascii="Times New Roman Bold" w:hAnsi="Times New Roman Bold"/>
          <w:b/>
        </w:rPr>
        <w:t>Agreement for Guest Presenter/Artist, Musician, Performer, Speaker, or American Sign Language (ASL) Interpreter (“Agreement”)</w:t>
      </w:r>
    </w:p>
    <w:p w:rsidR="005723E4" w:rsidRDefault="005723E4" w:rsidP="005723E4">
      <w:pPr>
        <w:pStyle w:val="ListParagraph"/>
        <w:ind w:left="1080"/>
      </w:pPr>
    </w:p>
    <w:p w:rsidR="005723E4" w:rsidRDefault="00F65AD6" w:rsidP="005F3094">
      <w:pPr>
        <w:ind w:left="720" w:hanging="720"/>
      </w:pPr>
      <w:sdt>
        <w:sdtPr>
          <w:id w:val="11345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3E4">
            <w:rPr>
              <w:rFonts w:ascii="MS Gothic" w:eastAsia="MS Gothic" w:hAnsi="MS Gothic" w:hint="eastAsia"/>
            </w:rPr>
            <w:t>☐</w:t>
          </w:r>
        </w:sdtContent>
      </w:sdt>
      <w:r w:rsidR="005723E4">
        <w:t xml:space="preserve"> </w:t>
      </w:r>
      <w:r w:rsidR="005F3094">
        <w:tab/>
      </w:r>
      <w:r w:rsidR="005723E4">
        <w:t xml:space="preserve">Page 1, lead-in phrase </w:t>
      </w:r>
      <w:r w:rsidR="005F3094">
        <w:t>–</w:t>
      </w:r>
      <w:r w:rsidR="005723E4">
        <w:t xml:space="preserve"> </w:t>
      </w:r>
      <w:r w:rsidR="005F3094">
        <w:t xml:space="preserve">click in the Guest’s Name field and enter the Guest’s </w:t>
      </w:r>
      <w:r w:rsidR="005723E4">
        <w:t>Full Name</w:t>
      </w:r>
    </w:p>
    <w:p w:rsidR="005F3094" w:rsidRDefault="005F3094" w:rsidP="005F3094">
      <w:pPr>
        <w:pStyle w:val="ListParagraph"/>
        <w:numPr>
          <w:ilvl w:val="0"/>
          <w:numId w:val="37"/>
        </w:numPr>
      </w:pPr>
      <w:r>
        <w:t>This should be the full name of the Guest that s/he will use to sign the Agreement</w:t>
      </w:r>
    </w:p>
    <w:p w:rsidR="005F3094" w:rsidRDefault="005F3094" w:rsidP="005F3094">
      <w:pPr>
        <w:pStyle w:val="ListParagraph"/>
        <w:ind w:left="1080"/>
      </w:pPr>
    </w:p>
    <w:p w:rsidR="005723E4" w:rsidRDefault="00F65AD6" w:rsidP="005F3094">
      <w:sdt>
        <w:sdtPr>
          <w:id w:val="-6283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3E4" w:rsidRPr="005F3094">
            <w:rPr>
              <w:rFonts w:hint="eastAsia"/>
            </w:rPr>
            <w:t>☐</w:t>
          </w:r>
        </w:sdtContent>
      </w:sdt>
      <w:r w:rsidR="005723E4">
        <w:t xml:space="preserve"> </w:t>
      </w:r>
      <w:r w:rsidR="005F3094">
        <w:tab/>
        <w:t>Section 1. Description, Location, and Dat</w:t>
      </w:r>
      <w:r w:rsidR="00627DDC">
        <w:t>e of the Presentation</w:t>
      </w:r>
      <w:r w:rsidR="005F3094">
        <w:t xml:space="preserve"> </w:t>
      </w:r>
    </w:p>
    <w:p w:rsidR="005723E4" w:rsidRDefault="00F65AD6" w:rsidP="007D1016">
      <w:pPr>
        <w:ind w:left="720"/>
      </w:pPr>
      <w:sdt>
        <w:sdtPr>
          <w:id w:val="18682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5F3094">
        <w:t xml:space="preserve"> </w:t>
      </w:r>
      <w:r w:rsidR="007D1016">
        <w:t>C</w:t>
      </w:r>
      <w:r w:rsidR="005723E4">
        <w:t xml:space="preserve">lick in the </w:t>
      </w:r>
      <w:r w:rsidR="005F3094">
        <w:t>Presentation</w:t>
      </w:r>
      <w:r w:rsidR="005723E4">
        <w:t xml:space="preserve"> Type field, then click the down arrow at the end of the field and select </w:t>
      </w:r>
      <w:r w:rsidR="005F3094">
        <w:t>an appropriate Presentation Type</w:t>
      </w:r>
      <w:r w:rsidR="005723E4">
        <w:t>.</w:t>
      </w:r>
      <w:r w:rsidR="007D1016">
        <w:t xml:space="preserve"> </w:t>
      </w:r>
      <w:r w:rsidR="005723E4">
        <w:t xml:space="preserve">If this feature </w:t>
      </w:r>
      <w:r w:rsidR="007D1016">
        <w:t>doesn’t</w:t>
      </w:r>
      <w:r w:rsidR="005723E4">
        <w:t xml:space="preserve"> work</w:t>
      </w:r>
      <w:r w:rsidR="005F3094">
        <w:t xml:space="preserve"> or the correct Presentation Type </w:t>
      </w:r>
      <w:r w:rsidR="007D1016">
        <w:t>isn’t</w:t>
      </w:r>
      <w:r w:rsidR="005F3094">
        <w:t xml:space="preserve"> on the list, </w:t>
      </w:r>
      <w:r w:rsidR="005723E4">
        <w:t>click</w:t>
      </w:r>
      <w:r w:rsidR="005F3094">
        <w:t xml:space="preserve"> in the Presentation Type field</w:t>
      </w:r>
      <w:r w:rsidR="005723E4">
        <w:t xml:space="preserve"> and enter the </w:t>
      </w:r>
      <w:r w:rsidR="00627DDC">
        <w:t>Presentation Type</w:t>
      </w:r>
    </w:p>
    <w:p w:rsidR="009F1DA5" w:rsidRDefault="00F65AD6" w:rsidP="00627DDC">
      <w:pPr>
        <w:ind w:left="720"/>
      </w:pPr>
      <w:sdt>
        <w:sdtPr>
          <w:id w:val="2025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Enter the following information about the Presentation in the Table in Section 1:</w:t>
      </w:r>
    </w:p>
    <w:p w:rsidR="00627DDC" w:rsidRDefault="00F65AD6" w:rsidP="00627DDC">
      <w:pPr>
        <w:pStyle w:val="ListParagraph"/>
        <w:ind w:left="1080"/>
      </w:pPr>
      <w:sdt>
        <w:sdtPr>
          <w:id w:val="2684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Description</w:t>
      </w:r>
    </w:p>
    <w:p w:rsidR="00627DDC" w:rsidRDefault="00F65AD6" w:rsidP="00627DDC">
      <w:pPr>
        <w:pStyle w:val="ListParagraph"/>
        <w:ind w:left="1080"/>
      </w:pPr>
      <w:sdt>
        <w:sdtPr>
          <w:id w:val="5478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Location</w:t>
      </w:r>
    </w:p>
    <w:p w:rsidR="00627DDC" w:rsidRDefault="00F65AD6" w:rsidP="00627DDC">
      <w:pPr>
        <w:pStyle w:val="ListParagraph"/>
        <w:ind w:left="1080"/>
      </w:pPr>
      <w:sdt>
        <w:sdtPr>
          <w:id w:val="2544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Beginning Date</w:t>
      </w:r>
    </w:p>
    <w:p w:rsidR="00627DDC" w:rsidRDefault="00F65AD6" w:rsidP="00627DDC">
      <w:pPr>
        <w:pStyle w:val="ListParagraph"/>
        <w:ind w:left="1080"/>
      </w:pPr>
      <w:sdt>
        <w:sdtPr>
          <w:id w:val="-20949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Completion Date</w:t>
      </w:r>
    </w:p>
    <w:p w:rsidR="00627DDC" w:rsidRDefault="00F65AD6" w:rsidP="00627DDC">
      <w:pPr>
        <w:pStyle w:val="ListParagraph"/>
        <w:ind w:left="1080"/>
      </w:pPr>
      <w:sdt>
        <w:sdtPr>
          <w:id w:val="18250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Arrival Time (for the Guest)</w:t>
      </w:r>
    </w:p>
    <w:p w:rsidR="00627DDC" w:rsidRDefault="00F65AD6" w:rsidP="00627DDC">
      <w:pPr>
        <w:pStyle w:val="ListParagraph"/>
        <w:ind w:left="1080"/>
      </w:pPr>
      <w:sdt>
        <w:sdtPr>
          <w:id w:val="-63856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Completion Time (for the Guest)</w:t>
      </w:r>
    </w:p>
    <w:p w:rsidR="00627DDC" w:rsidRDefault="00627DDC" w:rsidP="00627DDC">
      <w:pPr>
        <w:pStyle w:val="ListParagraph"/>
        <w:ind w:left="1080"/>
      </w:pPr>
    </w:p>
    <w:p w:rsidR="00627DDC" w:rsidRDefault="00F65AD6" w:rsidP="00627DDC">
      <w:sdt>
        <w:sdtPr>
          <w:id w:val="-9451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 w:rsidRPr="005F3094">
            <w:rPr>
              <w:rFonts w:hint="eastAsia"/>
            </w:rPr>
            <w:t>☐</w:t>
          </w:r>
        </w:sdtContent>
      </w:sdt>
      <w:r w:rsidR="00627DDC">
        <w:t xml:space="preserve"> </w:t>
      </w:r>
      <w:r w:rsidR="00627DDC">
        <w:tab/>
        <w:t xml:space="preserve">Section 2. Description of Services </w:t>
      </w:r>
    </w:p>
    <w:p w:rsidR="007D1016" w:rsidRDefault="00F65AD6" w:rsidP="007D1016">
      <w:pPr>
        <w:ind w:left="720"/>
      </w:pPr>
      <w:sdt>
        <w:sdtPr>
          <w:rPr>
            <w:rFonts w:ascii="MS Gothic" w:eastAsia="MS Gothic" w:hAnsi="MS Gothic"/>
          </w:rPr>
          <w:id w:val="-10628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 w:rsidRPr="00627DDC">
            <w:rPr>
              <w:rFonts w:ascii="MS Gothic" w:eastAsia="MS Gothic" w:hAnsi="MS Gothic" w:hint="eastAsia"/>
            </w:rPr>
            <w:t>☐</w:t>
          </w:r>
        </w:sdtContent>
      </w:sdt>
      <w:r w:rsidR="00627DDC">
        <w:t xml:space="preserve"> </w:t>
      </w:r>
      <w:r w:rsidR="007D1016">
        <w:t>T</w:t>
      </w:r>
      <w:r w:rsidR="00627DDC">
        <w:t>he Pr</w:t>
      </w:r>
      <w:r w:rsidR="007D1016">
        <w:t>esentation Type you indicated</w:t>
      </w:r>
      <w:r w:rsidR="00627DDC">
        <w:t xml:space="preserve"> in Section 1 should automatically populate in Section 2.a.</w:t>
      </w:r>
      <w:r w:rsidR="007D1016">
        <w:t xml:space="preserve"> If it doesn’t,</w:t>
      </w:r>
      <w:r w:rsidR="00627DDC">
        <w:t xml:space="preserve"> click in the Presentation Type field and enter the </w:t>
      </w:r>
      <w:r w:rsidR="007D1016">
        <w:t xml:space="preserve">same </w:t>
      </w:r>
      <w:r w:rsidR="00627DDC">
        <w:t>Presentation Type</w:t>
      </w:r>
      <w:r w:rsidR="007D1016">
        <w:t xml:space="preserve"> you entered in Section 1.</w:t>
      </w:r>
    </w:p>
    <w:p w:rsidR="00627DDC" w:rsidRPr="00627DDC" w:rsidRDefault="00F65AD6" w:rsidP="00627DDC">
      <w:pPr>
        <w:ind w:left="720"/>
      </w:pPr>
      <w:sdt>
        <w:sdtPr>
          <w:rPr>
            <w:rFonts w:ascii="MS Gothic" w:eastAsia="MS Gothic" w:hAnsi="MS Gothic"/>
          </w:rPr>
          <w:id w:val="-5016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C">
            <w:rPr>
              <w:rFonts w:ascii="MS Gothic" w:eastAsia="MS Gothic" w:hAnsi="MS Gothic" w:hint="eastAsia"/>
            </w:rPr>
            <w:t>☐</w:t>
          </w:r>
        </w:sdtContent>
      </w:sdt>
      <w:r w:rsidR="00932D4F">
        <w:rPr>
          <w:rFonts w:eastAsia="MS Gothic"/>
        </w:rPr>
        <w:t xml:space="preserve">Use 2.b. – 2.d. to enter details of other expectations, as applicable, such as classroom visits, meetings with students, etc. </w:t>
      </w:r>
    </w:p>
    <w:p w:rsidR="00627DDC" w:rsidRDefault="000F65DB" w:rsidP="006B4444">
      <w:pPr>
        <w:pStyle w:val="ListParagraph"/>
        <w:numPr>
          <w:ilvl w:val="0"/>
          <w:numId w:val="19"/>
        </w:numPr>
      </w:pPr>
      <w:r>
        <w:t>If not applicable, d</w:t>
      </w:r>
      <w:r w:rsidR="00932D4F">
        <w:t xml:space="preserve">elete rows 2.b. – 2.d. </w:t>
      </w:r>
    </w:p>
    <w:p w:rsidR="00932D4F" w:rsidRDefault="000F65DB" w:rsidP="006B4444">
      <w:pPr>
        <w:pStyle w:val="ListParagraph"/>
        <w:numPr>
          <w:ilvl w:val="0"/>
          <w:numId w:val="19"/>
        </w:numPr>
      </w:pPr>
      <w:r>
        <w:t>If needed, a</w:t>
      </w:r>
      <w:r w:rsidR="00932D4F">
        <w:t>dd additional letter rows (</w:t>
      </w:r>
      <w:r w:rsidR="00932D4F" w:rsidRPr="00932D4F">
        <w:rPr>
          <w:b/>
        </w:rPr>
        <w:t>Tip!</w:t>
      </w:r>
      <w:r w:rsidR="00932D4F">
        <w:t xml:space="preserve"> To add an additional row, place your cursor at the end of row 2.d., outside of the fillable field, and press the &lt;enter&gt; key on your keyboard. Repeat as needed)</w:t>
      </w:r>
    </w:p>
    <w:p w:rsidR="00746268" w:rsidRDefault="00746268" w:rsidP="00746268"/>
    <w:p w:rsidR="006B4444" w:rsidRDefault="00F65AD6" w:rsidP="006B4444">
      <w:sdt>
        <w:sdtPr>
          <w:id w:val="-6905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44" w:rsidRPr="005F3094">
            <w:rPr>
              <w:rFonts w:hint="eastAsia"/>
            </w:rPr>
            <w:t>☐</w:t>
          </w:r>
        </w:sdtContent>
      </w:sdt>
      <w:r w:rsidR="006B4444">
        <w:t xml:space="preserve"> </w:t>
      </w:r>
      <w:r w:rsidR="006B4444">
        <w:tab/>
        <w:t xml:space="preserve">Section 3. Payment </w:t>
      </w:r>
    </w:p>
    <w:p w:rsidR="00A54FE8" w:rsidRPr="00A54FE8" w:rsidRDefault="00F65AD6" w:rsidP="00A54FE8">
      <w:pPr>
        <w:ind w:left="720"/>
      </w:pPr>
      <w:sdt>
        <w:sdtPr>
          <w:rPr>
            <w:rFonts w:ascii="MS Gothic" w:eastAsia="MS Gothic" w:hAnsi="MS Gothic"/>
          </w:rPr>
          <w:id w:val="10611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E8" w:rsidRPr="00627DDC">
            <w:rPr>
              <w:rFonts w:ascii="MS Gothic" w:eastAsia="MS Gothic" w:hAnsi="MS Gothic" w:hint="eastAsia"/>
            </w:rPr>
            <w:t>☐</w:t>
          </w:r>
        </w:sdtContent>
      </w:sdt>
      <w:r w:rsidR="00A54FE8">
        <w:rPr>
          <w:rFonts w:ascii="MS Gothic" w:eastAsia="MS Gothic" w:hAnsi="MS Gothic"/>
        </w:rPr>
        <w:t xml:space="preserve"> </w:t>
      </w:r>
      <w:r w:rsidR="00A54FE8">
        <w:rPr>
          <w:rFonts w:eastAsia="MS Gothic"/>
        </w:rPr>
        <w:t>Click in the Amount field and enter the Amount the Guest will be paid for completion of the Services</w:t>
      </w:r>
    </w:p>
    <w:p w:rsidR="000F65DB" w:rsidRDefault="00F65AD6" w:rsidP="007D1016">
      <w:pPr>
        <w:ind w:left="720"/>
      </w:pPr>
      <w:sdt>
        <w:sdtPr>
          <w:rPr>
            <w:rFonts w:ascii="MS Gothic" w:eastAsia="MS Gothic" w:hAnsi="MS Gothic"/>
          </w:rPr>
          <w:id w:val="6972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44" w:rsidRPr="00627DDC">
            <w:rPr>
              <w:rFonts w:ascii="MS Gothic" w:eastAsia="MS Gothic" w:hAnsi="MS Gothic" w:hint="eastAsia"/>
            </w:rPr>
            <w:t>☐</w:t>
          </w:r>
        </w:sdtContent>
      </w:sdt>
      <w:r w:rsidR="006B4444">
        <w:t xml:space="preserve"> </w:t>
      </w:r>
      <w:r w:rsidR="007D1016">
        <w:t>T</w:t>
      </w:r>
      <w:r w:rsidR="00BD1A6B">
        <w:t>he Guest Name you entered at the top of Page 1 should automatically populate in Section 3.a.</w:t>
      </w:r>
      <w:r w:rsidR="007D1016">
        <w:t xml:space="preserve"> </w:t>
      </w:r>
    </w:p>
    <w:p w:rsidR="000F65DB" w:rsidRDefault="007D1016" w:rsidP="000F65DB">
      <w:pPr>
        <w:pStyle w:val="ListParagraph"/>
        <w:numPr>
          <w:ilvl w:val="0"/>
          <w:numId w:val="19"/>
        </w:numPr>
      </w:pPr>
      <w:r>
        <w:t>If it doesn’t</w:t>
      </w:r>
      <w:r w:rsidR="00BD1A6B">
        <w:t xml:space="preserve"> </w:t>
      </w:r>
      <w:r w:rsidR="000F65DB">
        <w:t xml:space="preserve">populate, click in the “Enter Payable Name if different from Guest Name” field and enter the correct Payable Name; or </w:t>
      </w:r>
    </w:p>
    <w:p w:rsidR="00BD1A6B" w:rsidRDefault="000F65DB" w:rsidP="000F65DB">
      <w:pPr>
        <w:pStyle w:val="ListParagraph"/>
        <w:numPr>
          <w:ilvl w:val="0"/>
          <w:numId w:val="19"/>
        </w:numPr>
      </w:pPr>
      <w:r>
        <w:t>I</w:t>
      </w:r>
      <w:r w:rsidR="00BD1A6B">
        <w:t xml:space="preserve">f the “Payable to” Name should be different from the Guest Name, </w:t>
      </w:r>
      <w:r>
        <w:t xml:space="preserve">highlight the Guest Name and </w:t>
      </w:r>
      <w:r w:rsidR="007D1016">
        <w:t>change to the correct Payable Name</w:t>
      </w:r>
      <w:r w:rsidR="00BD1A6B">
        <w:t>.</w:t>
      </w:r>
    </w:p>
    <w:p w:rsidR="00BD1A6B" w:rsidRDefault="00F65AD6" w:rsidP="006B4444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2798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44" w:rsidRPr="00627DDC">
            <w:rPr>
              <w:rFonts w:ascii="MS Gothic" w:eastAsia="MS Gothic" w:hAnsi="MS Gothic" w:hint="eastAsia"/>
            </w:rPr>
            <w:t>☐</w:t>
          </w:r>
        </w:sdtContent>
      </w:sdt>
      <w:r w:rsidR="00BD1A6B">
        <w:rPr>
          <w:rFonts w:eastAsia="MS Gothic"/>
        </w:rPr>
        <w:t xml:space="preserve"> Edit 3.b. to describe who will be responsible for travel arrangements, accommodations, and related expenses. </w:t>
      </w:r>
    </w:p>
    <w:p w:rsidR="006B4444" w:rsidRPr="00B51D27" w:rsidRDefault="002B3772" w:rsidP="00BD1A6B">
      <w:pPr>
        <w:pStyle w:val="ListParagraph"/>
        <w:numPr>
          <w:ilvl w:val="0"/>
          <w:numId w:val="19"/>
        </w:numPr>
      </w:pPr>
      <w:r>
        <w:rPr>
          <w:rFonts w:eastAsia="MS Gothic"/>
        </w:rPr>
        <w:t>If not applicable, delete 3.b.</w:t>
      </w:r>
    </w:p>
    <w:p w:rsidR="00B51D27" w:rsidRPr="00B51D27" w:rsidRDefault="002B3772" w:rsidP="00B51D27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See the </w:t>
      </w:r>
      <w:r w:rsidR="00B51D27" w:rsidRPr="00BD1A6B">
        <w:rPr>
          <w:rFonts w:eastAsia="MS Gothic"/>
        </w:rPr>
        <w:t>guidance at the end of 3.b</w:t>
      </w:r>
      <w:r w:rsidR="00B51D27">
        <w:rPr>
          <w:rFonts w:eastAsia="MS Gothic"/>
        </w:rPr>
        <w:t xml:space="preserve"> that is in </w:t>
      </w:r>
      <w:r w:rsidR="00B51D27" w:rsidRPr="00B51D27">
        <w:rPr>
          <w:rFonts w:eastAsia="MS Gothic"/>
          <w:i/>
          <w:color w:val="FF0000"/>
        </w:rPr>
        <w:t>italicized red print</w:t>
      </w:r>
      <w:r w:rsidR="00B51D27" w:rsidRPr="00BD1A6B">
        <w:rPr>
          <w:rFonts w:eastAsia="MS Gothic"/>
        </w:rPr>
        <w:t>.</w:t>
      </w:r>
      <w:r w:rsidR="00B51D27">
        <w:rPr>
          <w:rFonts w:eastAsia="MS Gothic"/>
        </w:rPr>
        <w:t xml:space="preserve"> Delete this guidance when you are done editing 3.b.</w:t>
      </w:r>
    </w:p>
    <w:p w:rsidR="006B4444" w:rsidRDefault="006B4444" w:rsidP="006B4444">
      <w:pPr>
        <w:ind w:left="720"/>
      </w:pPr>
    </w:p>
    <w:p w:rsidR="00B51D27" w:rsidRDefault="00F65AD6" w:rsidP="00B51D27">
      <w:sdt>
        <w:sdtPr>
          <w:id w:val="82316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D27" w:rsidRPr="005F3094">
            <w:rPr>
              <w:rFonts w:hint="eastAsia"/>
            </w:rPr>
            <w:t>☐</w:t>
          </w:r>
        </w:sdtContent>
      </w:sdt>
      <w:r w:rsidR="00B51D27">
        <w:t xml:space="preserve"> </w:t>
      </w:r>
      <w:r w:rsidR="00B51D27">
        <w:tab/>
        <w:t>Section 4. Publicity; Photographs; Sign Language Interpretation</w:t>
      </w:r>
    </w:p>
    <w:p w:rsidR="00B51D27" w:rsidRPr="00B51D27" w:rsidRDefault="00F65AD6" w:rsidP="00B51D27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21032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D27" w:rsidRPr="00627DDC">
            <w:rPr>
              <w:rFonts w:ascii="MS Gothic" w:eastAsia="MS Gothic" w:hAnsi="MS Gothic" w:hint="eastAsia"/>
            </w:rPr>
            <w:t>☐</w:t>
          </w:r>
        </w:sdtContent>
      </w:sdt>
      <w:r w:rsidR="00B51D27">
        <w:rPr>
          <w:rFonts w:eastAsia="MS Gothic"/>
        </w:rPr>
        <w:t xml:space="preserve"> Edit, add, or remove items in 4.a. – 4.d. and edit the Section 4 Title </w:t>
      </w:r>
      <w:r w:rsidR="002B3772">
        <w:rPr>
          <w:rFonts w:eastAsia="MS Gothic"/>
        </w:rPr>
        <w:t xml:space="preserve">(if needed) </w:t>
      </w:r>
      <w:r w:rsidR="00B51D27">
        <w:rPr>
          <w:rFonts w:eastAsia="MS Gothic"/>
        </w:rPr>
        <w:t>to describe</w:t>
      </w:r>
      <w:r w:rsidR="002B3772">
        <w:rPr>
          <w:rFonts w:eastAsia="MS Gothic"/>
        </w:rPr>
        <w:t xml:space="preserve"> </w:t>
      </w:r>
      <w:r w:rsidR="00B51D27">
        <w:rPr>
          <w:rFonts w:eastAsia="MS Gothic"/>
        </w:rPr>
        <w:t xml:space="preserve">authorization from the Guest for publicity, photographs, and sign language interpretation. </w:t>
      </w:r>
    </w:p>
    <w:p w:rsidR="00B51D27" w:rsidRPr="00B51D27" w:rsidRDefault="002B3772" w:rsidP="00B51D27">
      <w:pPr>
        <w:pStyle w:val="ListParagraph"/>
        <w:numPr>
          <w:ilvl w:val="0"/>
          <w:numId w:val="19"/>
        </w:numPr>
      </w:pPr>
      <w:r>
        <w:rPr>
          <w:rFonts w:eastAsia="MS Gothic"/>
        </w:rPr>
        <w:t>If it is not applicable, d</w:t>
      </w:r>
      <w:r w:rsidR="00B51D27">
        <w:rPr>
          <w:rFonts w:eastAsia="MS Gothic"/>
        </w:rPr>
        <w:t>elete Section 4</w:t>
      </w:r>
    </w:p>
    <w:p w:rsidR="00B51D27" w:rsidRDefault="002B3772" w:rsidP="00B51D27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See </w:t>
      </w:r>
      <w:r w:rsidR="00B51D27" w:rsidRPr="00BD1A6B">
        <w:rPr>
          <w:rFonts w:eastAsia="MS Gothic"/>
        </w:rPr>
        <w:t xml:space="preserve">the guidance </w:t>
      </w:r>
      <w:r w:rsidR="00B51D27">
        <w:rPr>
          <w:rFonts w:eastAsia="MS Gothic"/>
        </w:rPr>
        <w:t xml:space="preserve">within Section 4 that is in </w:t>
      </w:r>
      <w:r w:rsidR="00B51D27" w:rsidRPr="00B51D27">
        <w:rPr>
          <w:rFonts w:eastAsia="MS Gothic"/>
          <w:i/>
          <w:color w:val="FF0000"/>
        </w:rPr>
        <w:t>italicized red print</w:t>
      </w:r>
      <w:r w:rsidR="00B51D27" w:rsidRPr="00BD1A6B">
        <w:rPr>
          <w:rFonts w:eastAsia="MS Gothic"/>
        </w:rPr>
        <w:t>.</w:t>
      </w:r>
      <w:r w:rsidR="00B51D27">
        <w:rPr>
          <w:rFonts w:eastAsia="MS Gothic"/>
        </w:rPr>
        <w:t xml:space="preserve"> Delete this guidance when you are done editing Section 4</w:t>
      </w:r>
    </w:p>
    <w:p w:rsidR="002B3772" w:rsidRPr="00B51D27" w:rsidRDefault="002B3772" w:rsidP="002B3772">
      <w:pPr>
        <w:pStyle w:val="ListParagraph"/>
        <w:ind w:left="1440"/>
        <w:rPr>
          <w:rFonts w:eastAsia="MS Gothic"/>
        </w:rPr>
      </w:pPr>
    </w:p>
    <w:p w:rsidR="00C10F75" w:rsidRDefault="00F65AD6" w:rsidP="00C10F75">
      <w:sdt>
        <w:sdtPr>
          <w:id w:val="-14726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75" w:rsidRPr="005F3094">
            <w:rPr>
              <w:rFonts w:hint="eastAsia"/>
            </w:rPr>
            <w:t>☐</w:t>
          </w:r>
        </w:sdtContent>
      </w:sdt>
      <w:r w:rsidR="00C10F75">
        <w:t xml:space="preserve"> </w:t>
      </w:r>
      <w:r w:rsidR="00C10F75">
        <w:tab/>
        <w:t>Section 5. Recordings and Materials</w:t>
      </w:r>
    </w:p>
    <w:p w:rsidR="00C10F75" w:rsidRPr="00B51D27" w:rsidRDefault="00F65AD6" w:rsidP="00C10F75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3810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75" w:rsidRPr="00627DDC">
            <w:rPr>
              <w:rFonts w:ascii="MS Gothic" w:eastAsia="MS Gothic" w:hAnsi="MS Gothic" w:hint="eastAsia"/>
            </w:rPr>
            <w:t>☐</w:t>
          </w:r>
        </w:sdtContent>
      </w:sdt>
      <w:r w:rsidR="00C10F75">
        <w:rPr>
          <w:rFonts w:eastAsia="MS Gothic"/>
        </w:rPr>
        <w:t xml:space="preserve"> If a recording of the presentation will be made for the Puget Sound archives or other university or third-party use, </w:t>
      </w:r>
      <w:r w:rsidR="00D6113B">
        <w:rPr>
          <w:rFonts w:eastAsia="MS Gothic"/>
        </w:rPr>
        <w:t xml:space="preserve">a </w:t>
      </w:r>
      <w:hyperlink r:id="rId25" w:history="1">
        <w:r w:rsidR="00D6113B" w:rsidRPr="00D6113B">
          <w:rPr>
            <w:rStyle w:val="Hyperlink"/>
            <w:rFonts w:eastAsia="MS Gothic"/>
          </w:rPr>
          <w:t>Recording Agreement</w:t>
        </w:r>
      </w:hyperlink>
      <w:r w:rsidR="00D6113B">
        <w:rPr>
          <w:rFonts w:eastAsia="MS Gothic"/>
        </w:rPr>
        <w:t xml:space="preserve"> </w:t>
      </w:r>
      <w:r w:rsidR="002B3772">
        <w:rPr>
          <w:rFonts w:eastAsia="MS Gothic"/>
        </w:rPr>
        <w:t xml:space="preserve">is needed </w:t>
      </w:r>
      <w:r w:rsidR="00D6113B">
        <w:rPr>
          <w:rFonts w:eastAsia="MS Gothic"/>
        </w:rPr>
        <w:t xml:space="preserve">as Attachment A to </w:t>
      </w:r>
      <w:r w:rsidR="002B3772">
        <w:rPr>
          <w:rFonts w:eastAsia="MS Gothic"/>
        </w:rPr>
        <w:t xml:space="preserve">the </w:t>
      </w:r>
      <w:r w:rsidR="00D6113B">
        <w:rPr>
          <w:rFonts w:eastAsia="MS Gothic"/>
        </w:rPr>
        <w:t>Guest Agreement</w:t>
      </w:r>
      <w:r w:rsidR="00C10F75">
        <w:rPr>
          <w:rFonts w:eastAsia="MS Gothic"/>
        </w:rPr>
        <w:t xml:space="preserve"> </w:t>
      </w:r>
    </w:p>
    <w:p w:rsidR="00C10F75" w:rsidRPr="00B51D27" w:rsidRDefault="002B3772" w:rsidP="00C10F75">
      <w:pPr>
        <w:pStyle w:val="ListParagraph"/>
        <w:numPr>
          <w:ilvl w:val="0"/>
          <w:numId w:val="19"/>
        </w:numPr>
      </w:pPr>
      <w:r>
        <w:rPr>
          <w:rFonts w:eastAsia="MS Gothic"/>
        </w:rPr>
        <w:t xml:space="preserve">Refer to the Guidance and </w:t>
      </w:r>
      <w:r w:rsidR="00D6113B">
        <w:rPr>
          <w:rFonts w:eastAsia="MS Gothic"/>
        </w:rPr>
        <w:t xml:space="preserve">Checklist </w:t>
      </w:r>
      <w:r>
        <w:rPr>
          <w:rFonts w:eastAsia="MS Gothic"/>
        </w:rPr>
        <w:t xml:space="preserve">document </w:t>
      </w:r>
      <w:r w:rsidR="00D6113B">
        <w:rPr>
          <w:rFonts w:eastAsia="MS Gothic"/>
        </w:rPr>
        <w:t xml:space="preserve">on the </w:t>
      </w:r>
      <w:hyperlink r:id="rId26" w:history="1">
        <w:r w:rsidR="00D6113B" w:rsidRPr="00D6113B">
          <w:rPr>
            <w:rStyle w:val="Hyperlink"/>
            <w:rFonts w:eastAsia="MS Gothic"/>
          </w:rPr>
          <w:t>Recording Agreement web page</w:t>
        </w:r>
      </w:hyperlink>
    </w:p>
    <w:p w:rsidR="00C10F75" w:rsidRDefault="006C1A66" w:rsidP="00C10F75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>If you include Section 5</w:t>
      </w:r>
      <w:r w:rsidR="00D6113B">
        <w:rPr>
          <w:rFonts w:eastAsia="MS Gothic"/>
        </w:rPr>
        <w:t xml:space="preserve">, delete </w:t>
      </w:r>
      <w:r w:rsidR="00D6113B" w:rsidRPr="00D6113B">
        <w:rPr>
          <w:rFonts w:eastAsia="MS Gothic"/>
          <w:i/>
          <w:color w:val="FF0000"/>
        </w:rPr>
        <w:t>[Remove if not applicable]</w:t>
      </w:r>
      <w:r w:rsidR="00D6113B">
        <w:rPr>
          <w:rFonts w:eastAsia="MS Gothic"/>
        </w:rPr>
        <w:t xml:space="preserve"> from the beginning of </w:t>
      </w:r>
      <w:r>
        <w:rPr>
          <w:rFonts w:eastAsia="MS Gothic"/>
        </w:rPr>
        <w:t>the section</w:t>
      </w:r>
    </w:p>
    <w:p w:rsidR="00D6113B" w:rsidRPr="00B51D27" w:rsidRDefault="002B3772" w:rsidP="00C10F75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>If a recording of the presentation will not be made (there is no recording agreement), delete Section 5</w:t>
      </w:r>
    </w:p>
    <w:p w:rsidR="006B4444" w:rsidRDefault="006B4444" w:rsidP="00746268"/>
    <w:p w:rsidR="005E317D" w:rsidRDefault="00F65AD6" w:rsidP="005E317D">
      <w:sdt>
        <w:sdtPr>
          <w:id w:val="25757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7D" w:rsidRPr="005F3094">
            <w:rPr>
              <w:rFonts w:hint="eastAsia"/>
            </w:rPr>
            <w:t>☐</w:t>
          </w:r>
        </w:sdtContent>
      </w:sdt>
      <w:r w:rsidR="005E317D">
        <w:t xml:space="preserve"> </w:t>
      </w:r>
      <w:r w:rsidR="005E317D">
        <w:tab/>
        <w:t>Section 6. Cancelling this Agreement</w:t>
      </w:r>
    </w:p>
    <w:p w:rsidR="005E317D" w:rsidRDefault="00F65AD6" w:rsidP="005E317D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200419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7D" w:rsidRPr="00627DDC">
            <w:rPr>
              <w:rFonts w:ascii="MS Gothic" w:eastAsia="MS Gothic" w:hAnsi="MS Gothic" w:hint="eastAsia"/>
            </w:rPr>
            <w:t>☐</w:t>
          </w:r>
        </w:sdtContent>
      </w:sdt>
      <w:r w:rsidR="005E317D">
        <w:rPr>
          <w:rFonts w:eastAsia="MS Gothic"/>
        </w:rPr>
        <w:t xml:space="preserve"> Click in the “Enter # of Days” field and enter the number of days’ prior written notice that either party (Puget Sound or the Guest) needs to provide to the other if they </w:t>
      </w:r>
      <w:r w:rsidR="002B3772">
        <w:rPr>
          <w:rFonts w:eastAsia="MS Gothic"/>
        </w:rPr>
        <w:t>need</w:t>
      </w:r>
      <w:r w:rsidR="005E317D">
        <w:rPr>
          <w:rFonts w:eastAsia="MS Gothic"/>
        </w:rPr>
        <w:t xml:space="preserve"> to cancel the agreement</w:t>
      </w:r>
    </w:p>
    <w:p w:rsidR="005E317D" w:rsidRDefault="005E317D" w:rsidP="005E317D"/>
    <w:p w:rsidR="005E317D" w:rsidRDefault="00F65AD6" w:rsidP="005E317D">
      <w:sdt>
        <w:sdtPr>
          <w:id w:val="185753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7D" w:rsidRPr="005F3094">
            <w:rPr>
              <w:rFonts w:hint="eastAsia"/>
            </w:rPr>
            <w:t>☐</w:t>
          </w:r>
        </w:sdtContent>
      </w:sdt>
      <w:r w:rsidR="005E317D">
        <w:t xml:space="preserve"> </w:t>
      </w:r>
      <w:r w:rsidR="005E317D">
        <w:tab/>
        <w:t>Section 7. Compliance with Puget Sound Policies.</w:t>
      </w:r>
    </w:p>
    <w:p w:rsidR="006C1A66" w:rsidRPr="006C1A66" w:rsidRDefault="00F65AD6" w:rsidP="006C1A66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140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66" w:rsidRPr="00627DDC">
            <w:rPr>
              <w:rFonts w:ascii="MS Gothic" w:eastAsia="MS Gothic" w:hAnsi="MS Gothic" w:hint="eastAsia"/>
            </w:rPr>
            <w:t>☐</w:t>
          </w:r>
        </w:sdtContent>
      </w:sdt>
      <w:r w:rsidR="006C1A66">
        <w:rPr>
          <w:rFonts w:eastAsia="MS Gothic"/>
        </w:rPr>
        <w:t xml:space="preserve"> At minimum, include (keep) the language that the Guest agrees to comply with applicable campus-wide policies.</w:t>
      </w:r>
    </w:p>
    <w:p w:rsidR="005E317D" w:rsidRPr="006C1A66" w:rsidRDefault="00F65AD6" w:rsidP="006C1A66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572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66" w:rsidRPr="00627DDC">
            <w:rPr>
              <w:rFonts w:ascii="MS Gothic" w:eastAsia="MS Gothic" w:hAnsi="MS Gothic" w:hint="eastAsia"/>
            </w:rPr>
            <w:t>☐</w:t>
          </w:r>
        </w:sdtContent>
      </w:sdt>
      <w:r w:rsidR="006C1A66">
        <w:rPr>
          <w:rFonts w:eastAsia="MS Gothic"/>
        </w:rPr>
        <w:t xml:space="preserve"> </w:t>
      </w:r>
      <w:r w:rsidR="005E317D" w:rsidRPr="006C1A66">
        <w:rPr>
          <w:rFonts w:eastAsia="MS Gothic"/>
        </w:rPr>
        <w:t>See the guidance</w:t>
      </w:r>
      <w:r w:rsidR="002B3772">
        <w:rPr>
          <w:rFonts w:eastAsia="MS Gothic"/>
        </w:rPr>
        <w:t xml:space="preserve"> </w:t>
      </w:r>
      <w:r w:rsidR="002B3772" w:rsidRPr="006C1A66">
        <w:rPr>
          <w:rFonts w:eastAsia="MS Gothic"/>
        </w:rPr>
        <w:t xml:space="preserve">in </w:t>
      </w:r>
      <w:r w:rsidR="002B3772" w:rsidRPr="006C1A66">
        <w:rPr>
          <w:rFonts w:eastAsia="MS Gothic"/>
          <w:i/>
          <w:color w:val="FF0000"/>
        </w:rPr>
        <w:t>italicized red print</w:t>
      </w:r>
      <w:r w:rsidR="005E317D" w:rsidRPr="006C1A66">
        <w:rPr>
          <w:rFonts w:eastAsia="MS Gothic"/>
        </w:rPr>
        <w:t xml:space="preserve"> at the end of Section 7. Delete this guidance when you are done editing </w:t>
      </w:r>
      <w:r w:rsidR="006C1A66" w:rsidRPr="006C1A66">
        <w:rPr>
          <w:rFonts w:eastAsia="MS Gothic"/>
        </w:rPr>
        <w:t>Section 7.</w:t>
      </w:r>
    </w:p>
    <w:p w:rsidR="005E317D" w:rsidRDefault="005E317D" w:rsidP="005E317D">
      <w:pPr>
        <w:ind w:left="720"/>
        <w:rPr>
          <w:rFonts w:eastAsia="MS Gothic"/>
        </w:rPr>
      </w:pPr>
    </w:p>
    <w:p w:rsidR="006C1A66" w:rsidRPr="006C1A66" w:rsidRDefault="00F65AD6" w:rsidP="006C1A66">
      <w:pPr>
        <w:rPr>
          <w:rFonts w:eastAsia="MS Gothic"/>
        </w:rPr>
      </w:pPr>
      <w:sdt>
        <w:sdtPr>
          <w:id w:val="10611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66" w:rsidRPr="005F3094">
            <w:rPr>
              <w:rFonts w:ascii="MS Gothic" w:eastAsia="MS Gothic" w:hAnsi="MS Gothic" w:cs="MS Gothic" w:hint="eastAsia"/>
            </w:rPr>
            <w:t>☐</w:t>
          </w:r>
        </w:sdtContent>
      </w:sdt>
      <w:r w:rsidR="006C1A66">
        <w:t xml:space="preserve"> </w:t>
      </w:r>
      <w:r w:rsidR="006C1A66">
        <w:tab/>
        <w:t>Section 9. Release for Loss of Personal Property.</w:t>
      </w:r>
    </w:p>
    <w:p w:rsidR="006C1A66" w:rsidRPr="006C1A66" w:rsidRDefault="00F65AD6" w:rsidP="006C1A66">
      <w:pPr>
        <w:ind w:left="720"/>
      </w:pPr>
      <w:sdt>
        <w:sdtPr>
          <w:rPr>
            <w:rFonts w:ascii="MS Gothic" w:eastAsia="MS Gothic" w:hAnsi="MS Gothic"/>
          </w:rPr>
          <w:id w:val="-21001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66" w:rsidRPr="00627DDC">
            <w:rPr>
              <w:rFonts w:ascii="MS Gothic" w:eastAsia="MS Gothic" w:hAnsi="MS Gothic" w:hint="eastAsia"/>
            </w:rPr>
            <w:t>☐</w:t>
          </w:r>
        </w:sdtContent>
      </w:sdt>
      <w:r w:rsidR="006C1A66">
        <w:rPr>
          <w:rFonts w:eastAsia="MS Gothic"/>
        </w:rPr>
        <w:t xml:space="preserve"> </w:t>
      </w:r>
      <w:r w:rsidR="00A54FE8">
        <w:rPr>
          <w:rFonts w:eastAsia="MS Gothic"/>
        </w:rPr>
        <w:t>I</w:t>
      </w:r>
      <w:r w:rsidR="00711F62">
        <w:rPr>
          <w:rFonts w:eastAsia="MS Gothic"/>
        </w:rPr>
        <w:t>f not applicable, d</w:t>
      </w:r>
      <w:r w:rsidR="006C1A66">
        <w:t>elete Section 9</w:t>
      </w:r>
    </w:p>
    <w:p w:rsidR="006C1A66" w:rsidRDefault="00F65AD6" w:rsidP="006C1A66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6523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66" w:rsidRPr="00627DDC">
            <w:rPr>
              <w:rFonts w:ascii="MS Gothic" w:eastAsia="MS Gothic" w:hAnsi="MS Gothic" w:hint="eastAsia"/>
            </w:rPr>
            <w:t>☐</w:t>
          </w:r>
        </w:sdtContent>
      </w:sdt>
      <w:r w:rsidR="006C1A66">
        <w:rPr>
          <w:rFonts w:eastAsia="MS Gothic"/>
        </w:rPr>
        <w:t xml:space="preserve"> </w:t>
      </w:r>
      <w:r w:rsidR="006C1A66" w:rsidRPr="006C1A66">
        <w:rPr>
          <w:rFonts w:eastAsia="MS Gothic"/>
        </w:rPr>
        <w:t>If Section 9</w:t>
      </w:r>
      <w:r w:rsidR="00711F62">
        <w:rPr>
          <w:rFonts w:eastAsia="MS Gothic"/>
        </w:rPr>
        <w:t xml:space="preserve"> is included</w:t>
      </w:r>
      <w:r w:rsidR="006C1A66" w:rsidRPr="006C1A66">
        <w:rPr>
          <w:rFonts w:eastAsia="MS Gothic"/>
        </w:rPr>
        <w:t xml:space="preserve">, delete </w:t>
      </w:r>
      <w:r w:rsidR="006C1A66" w:rsidRPr="006C1A66">
        <w:rPr>
          <w:rFonts w:eastAsia="MS Gothic"/>
          <w:i/>
          <w:color w:val="FF0000"/>
        </w:rPr>
        <w:t>[Remove if not applicable]</w:t>
      </w:r>
      <w:r w:rsidR="006C1A66" w:rsidRPr="006C1A66">
        <w:rPr>
          <w:rFonts w:eastAsia="MS Gothic"/>
        </w:rPr>
        <w:t xml:space="preserve"> from the beginning of the section</w:t>
      </w:r>
    </w:p>
    <w:p w:rsidR="005B382C" w:rsidRPr="006C1A66" w:rsidRDefault="005B382C" w:rsidP="006C1A66">
      <w:pPr>
        <w:ind w:left="720"/>
        <w:rPr>
          <w:rFonts w:eastAsia="MS Gothic"/>
        </w:rPr>
      </w:pPr>
    </w:p>
    <w:p w:rsidR="00CD4F51" w:rsidRDefault="00F65AD6" w:rsidP="00CD4F51">
      <w:sdt>
        <w:sdtPr>
          <w:id w:val="-149170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1">
            <w:rPr>
              <w:rFonts w:ascii="MS Gothic" w:eastAsia="MS Gothic" w:hAnsi="MS Gothic" w:hint="eastAsia"/>
            </w:rPr>
            <w:t>☐</w:t>
          </w:r>
        </w:sdtContent>
      </w:sdt>
      <w:r w:rsidR="00CD4F51">
        <w:tab/>
        <w:t>Section 13. Contact Information – fill in:</w:t>
      </w:r>
    </w:p>
    <w:p w:rsidR="00CD4F51" w:rsidRDefault="00F65AD6" w:rsidP="00CD4F51">
      <w:pPr>
        <w:ind w:left="720"/>
      </w:pPr>
      <w:sdt>
        <w:sdtPr>
          <w:id w:val="-17030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1">
            <w:rPr>
              <w:rFonts w:ascii="MS Gothic" w:eastAsia="MS Gothic" w:hAnsi="MS Gothic" w:hint="eastAsia"/>
            </w:rPr>
            <w:t>☐</w:t>
          </w:r>
        </w:sdtContent>
      </w:sdt>
      <w:r w:rsidR="00CD4F51">
        <w:t xml:space="preserve">  “To Puget Sound” section:</w:t>
      </w:r>
    </w:p>
    <w:p w:rsidR="00CD4F51" w:rsidRDefault="00F65AD6" w:rsidP="00532693">
      <w:pPr>
        <w:ind w:left="1440"/>
      </w:pPr>
      <w:sdt>
        <w:sdtPr>
          <w:id w:val="108464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1">
            <w:rPr>
              <w:rFonts w:ascii="MS Gothic" w:eastAsia="MS Gothic" w:hAnsi="MS Gothic" w:hint="eastAsia"/>
            </w:rPr>
            <w:t>☐</w:t>
          </w:r>
        </w:sdtContent>
      </w:sdt>
      <w:r w:rsidR="00CD4F51">
        <w:t xml:space="preserve"> </w:t>
      </w:r>
      <w:r w:rsidR="00532693">
        <w:t xml:space="preserve">Puget Sound </w:t>
      </w:r>
      <w:r w:rsidR="00CD4F51">
        <w:t>Contact Name</w:t>
      </w:r>
    </w:p>
    <w:p w:rsidR="00CD4F51" w:rsidRDefault="00F65AD6" w:rsidP="00532693">
      <w:pPr>
        <w:ind w:left="1440"/>
      </w:pPr>
      <w:sdt>
        <w:sdtPr>
          <w:id w:val="-5212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1">
            <w:rPr>
              <w:rFonts w:ascii="MS Gothic" w:eastAsia="MS Gothic" w:hAnsi="MS Gothic" w:hint="eastAsia"/>
            </w:rPr>
            <w:t>☐</w:t>
          </w:r>
        </w:sdtContent>
      </w:sdt>
      <w:r w:rsidR="00CD4F51">
        <w:t xml:space="preserve"> The campus mail box (CMB) of the </w:t>
      </w:r>
      <w:r w:rsidR="00432EC6">
        <w:t xml:space="preserve">Contact person’s </w:t>
      </w:r>
      <w:r w:rsidR="00CD4F51">
        <w:t>university department (for ASUPS, use the ASUPS CMB; not a student’s personal CMB)</w:t>
      </w:r>
    </w:p>
    <w:p w:rsidR="00853F51" w:rsidRDefault="00F65AD6" w:rsidP="00532693">
      <w:pPr>
        <w:ind w:left="1440"/>
      </w:pPr>
      <w:sdt>
        <w:sdtPr>
          <w:id w:val="8211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1">
            <w:rPr>
              <w:rFonts w:ascii="MS Gothic" w:eastAsia="MS Gothic" w:hAnsi="MS Gothic" w:hint="eastAsia"/>
            </w:rPr>
            <w:t>☐</w:t>
          </w:r>
        </w:sdtContent>
      </w:sdt>
      <w:r w:rsidR="00CD4F51">
        <w:t xml:space="preserve"> </w:t>
      </w:r>
      <w:r w:rsidR="00532693">
        <w:t>The</w:t>
      </w:r>
      <w:r w:rsidR="00432EC6">
        <w:t xml:space="preserve"> “</w:t>
      </w:r>
      <w:proofErr w:type="spellStart"/>
      <w:r w:rsidR="00432EC6">
        <w:t>Attn</w:t>
      </w:r>
      <w:proofErr w:type="spellEnd"/>
      <w:r w:rsidR="00432EC6">
        <w:t xml:space="preserve"> to” </w:t>
      </w:r>
      <w:r w:rsidR="00853F51">
        <w:t xml:space="preserve">line </w:t>
      </w:r>
      <w:r w:rsidR="00432EC6">
        <w:t xml:space="preserve">in the US Mail Address </w:t>
      </w:r>
      <w:r w:rsidR="00853F51">
        <w:t>should automatically populate with the Puget Sound Contact Name</w:t>
      </w:r>
      <w:r w:rsidR="00532693">
        <w:t>; if it doesn’t, cli</w:t>
      </w:r>
      <w:r w:rsidR="00853F51">
        <w:t xml:space="preserve">ck on the “Puget Sound </w:t>
      </w:r>
      <w:proofErr w:type="spellStart"/>
      <w:r w:rsidR="00853F51">
        <w:t>Attn</w:t>
      </w:r>
      <w:proofErr w:type="spellEnd"/>
      <w:r w:rsidR="00853F51">
        <w:t xml:space="preserve"> to Name” field and enter </w:t>
      </w:r>
      <w:r w:rsidR="00711F62">
        <w:t>it</w:t>
      </w:r>
    </w:p>
    <w:p w:rsidR="00532693" w:rsidRDefault="00F65AD6" w:rsidP="0053269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8860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 w:rsidRP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Puget Sound Contact Email Address</w:t>
      </w:r>
    </w:p>
    <w:p w:rsidR="00532693" w:rsidRDefault="00F65AD6" w:rsidP="0053269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20901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 w:rsidRP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Puget Sound Contact Phone Number</w:t>
      </w:r>
    </w:p>
    <w:p w:rsidR="00CD4F51" w:rsidRDefault="00CD4F51" w:rsidP="00CD4F51">
      <w:pPr>
        <w:ind w:left="1440"/>
      </w:pPr>
    </w:p>
    <w:p w:rsidR="00532693" w:rsidRDefault="00F65AD6" w:rsidP="00532693">
      <w:pPr>
        <w:ind w:left="720"/>
      </w:pPr>
      <w:sdt>
        <w:sdtPr>
          <w:id w:val="-8673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 “To the Guest” section:</w:t>
      </w:r>
    </w:p>
    <w:p w:rsidR="00532693" w:rsidRDefault="00F65AD6" w:rsidP="00532693">
      <w:pPr>
        <w:ind w:left="1440"/>
      </w:pPr>
      <w:sdt>
        <w:sdtPr>
          <w:id w:val="140372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Guest Contact Name should automatically populate with the Guest N</w:t>
      </w:r>
      <w:r w:rsidR="00B64229">
        <w:t xml:space="preserve">ame </w:t>
      </w:r>
      <w:r w:rsidR="00532693">
        <w:t>entered at th</w:t>
      </w:r>
      <w:r w:rsidR="00711F62">
        <w:t xml:space="preserve">e top of Page 1; if it doesn’t </w:t>
      </w:r>
      <w:r w:rsidR="00532693">
        <w:t xml:space="preserve">or the </w:t>
      </w:r>
      <w:r w:rsidR="00711F62">
        <w:t xml:space="preserve">Contact </w:t>
      </w:r>
      <w:r w:rsidR="00532693">
        <w:t xml:space="preserve">Name should be different, click on the “Enter Name if not Guest Name” field and enter the correct </w:t>
      </w:r>
      <w:r w:rsidR="00711F62">
        <w:t>Contact Name</w:t>
      </w:r>
      <w:r w:rsidR="00532693">
        <w:t xml:space="preserve"> for the Guest</w:t>
      </w:r>
    </w:p>
    <w:p w:rsidR="00532693" w:rsidRDefault="00F65AD6" w:rsidP="00532693">
      <w:pPr>
        <w:ind w:left="1440"/>
      </w:pPr>
      <w:sdt>
        <w:sdtPr>
          <w:id w:val="754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</w:t>
      </w:r>
      <w:r w:rsidR="00061415">
        <w:t>US Mail Address for the Guest</w:t>
      </w:r>
    </w:p>
    <w:p w:rsidR="00532693" w:rsidRDefault="00F65AD6" w:rsidP="00061415">
      <w:pPr>
        <w:ind w:left="1440"/>
      </w:pPr>
      <w:sdt>
        <w:sdtPr>
          <w:rPr>
            <w:rFonts w:ascii="MS Gothic" w:eastAsia="MS Gothic" w:hAnsi="MS Gothic"/>
          </w:rPr>
          <w:id w:val="14917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 w:rsidRP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</w:t>
      </w:r>
      <w:r w:rsidR="00061415">
        <w:t xml:space="preserve">Guest </w:t>
      </w:r>
      <w:r w:rsidR="00532693">
        <w:t>Contact Email Address</w:t>
      </w:r>
    </w:p>
    <w:p w:rsidR="00532693" w:rsidRDefault="00F65AD6" w:rsidP="0053269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12007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93" w:rsidRPr="00532693">
            <w:rPr>
              <w:rFonts w:ascii="MS Gothic" w:eastAsia="MS Gothic" w:hAnsi="MS Gothic" w:hint="eastAsia"/>
            </w:rPr>
            <w:t>☐</w:t>
          </w:r>
        </w:sdtContent>
      </w:sdt>
      <w:r w:rsidR="00532693">
        <w:t xml:space="preserve"> </w:t>
      </w:r>
      <w:r w:rsidR="00061415">
        <w:t>Guest</w:t>
      </w:r>
      <w:r w:rsidR="00532693">
        <w:t xml:space="preserve"> Contact Phone Number</w:t>
      </w:r>
    </w:p>
    <w:p w:rsidR="00CD4F51" w:rsidRDefault="00CD4F51" w:rsidP="0029641E"/>
    <w:p w:rsidR="0029641E" w:rsidRDefault="00F65AD6" w:rsidP="0029641E">
      <w:sdt>
        <w:sdtPr>
          <w:id w:val="4161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1E">
            <w:rPr>
              <w:rFonts w:ascii="MS Gothic" w:eastAsia="MS Gothic" w:hAnsi="MS Gothic" w:hint="eastAsia"/>
            </w:rPr>
            <w:t>☐</w:t>
          </w:r>
        </w:sdtContent>
      </w:sdt>
      <w:r w:rsidR="0029641E">
        <w:tab/>
        <w:t>In the last paragraph, just above the Signature Section – fill in</w:t>
      </w:r>
      <w:r w:rsidR="00F100C1">
        <w:t xml:space="preserve"> 2 Dates</w:t>
      </w:r>
      <w:r w:rsidR="0029641E">
        <w:t>:</w:t>
      </w:r>
    </w:p>
    <w:p w:rsidR="00F100C1" w:rsidRDefault="00F65AD6" w:rsidP="0029641E">
      <w:pPr>
        <w:ind w:left="720"/>
      </w:pPr>
      <w:sdt>
        <w:sdtPr>
          <w:id w:val="19185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1E">
            <w:rPr>
              <w:rFonts w:ascii="MS Gothic" w:eastAsia="MS Gothic" w:hAnsi="MS Gothic" w:hint="eastAsia"/>
            </w:rPr>
            <w:t>☐</w:t>
          </w:r>
        </w:sdtContent>
      </w:sdt>
      <w:r w:rsidR="0029641E">
        <w:t xml:space="preserve"> </w:t>
      </w:r>
      <w:r w:rsidR="00F100C1">
        <w:t xml:space="preserve">Date #1 - </w:t>
      </w:r>
      <w:r w:rsidR="0029641E">
        <w:t>Return by Date</w:t>
      </w:r>
    </w:p>
    <w:p w:rsidR="0029641E" w:rsidRDefault="00F65AD6" w:rsidP="00F100C1">
      <w:pPr>
        <w:ind w:left="1080"/>
      </w:pPr>
      <w:sdt>
        <w:sdtPr>
          <w:id w:val="-11877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1">
            <w:rPr>
              <w:rFonts w:ascii="MS Gothic" w:eastAsia="MS Gothic" w:hAnsi="MS Gothic" w:hint="eastAsia"/>
            </w:rPr>
            <w:t>☐</w:t>
          </w:r>
        </w:sdtContent>
      </w:sdt>
      <w:r w:rsidR="00F100C1">
        <w:t xml:space="preserve"> T</w:t>
      </w:r>
      <w:r w:rsidR="0029641E">
        <w:t xml:space="preserve">o </w:t>
      </w:r>
      <w:r w:rsidR="00F100C1">
        <w:t>determine</w:t>
      </w:r>
      <w:r w:rsidR="0029641E">
        <w:t xml:space="preserve"> this date, consider the following:</w:t>
      </w:r>
    </w:p>
    <w:p w:rsidR="0029641E" w:rsidRDefault="0029641E" w:rsidP="00F100C1">
      <w:pPr>
        <w:pStyle w:val="ListParagraph"/>
        <w:numPr>
          <w:ilvl w:val="0"/>
          <w:numId w:val="40"/>
        </w:numPr>
      </w:pPr>
      <w:r>
        <w:t>Normal payment processing time for the Office of Finance is two weeks</w:t>
      </w:r>
    </w:p>
    <w:p w:rsidR="0029641E" w:rsidRDefault="00711F62" w:rsidP="00F100C1">
      <w:pPr>
        <w:pStyle w:val="ListParagraph"/>
        <w:numPr>
          <w:ilvl w:val="0"/>
          <w:numId w:val="40"/>
        </w:numPr>
      </w:pPr>
      <w:r>
        <w:t xml:space="preserve">Add to this </w:t>
      </w:r>
      <w:r w:rsidR="0029641E">
        <w:t xml:space="preserve">time your office needs to prepare, sign, and submit the </w:t>
      </w:r>
      <w:r>
        <w:t xml:space="preserve">payment </w:t>
      </w:r>
      <w:r w:rsidR="0029641E">
        <w:t>request</w:t>
      </w:r>
    </w:p>
    <w:p w:rsidR="0029641E" w:rsidRDefault="0029641E" w:rsidP="00F100C1">
      <w:pPr>
        <w:pStyle w:val="ListParagraph"/>
        <w:numPr>
          <w:ilvl w:val="0"/>
          <w:numId w:val="40"/>
        </w:numPr>
      </w:pPr>
      <w:r w:rsidRPr="0029641E">
        <w:rPr>
          <w:b/>
        </w:rPr>
        <w:t>I</w:t>
      </w:r>
      <w:r w:rsidR="001F014D">
        <w:rPr>
          <w:b/>
        </w:rPr>
        <w:t>n rare instances, if</w:t>
      </w:r>
      <w:r w:rsidRPr="0029641E">
        <w:rPr>
          <w:b/>
        </w:rPr>
        <w:t xml:space="preserve"> </w:t>
      </w:r>
      <w:r w:rsidR="00F100C1">
        <w:rPr>
          <w:b/>
        </w:rPr>
        <w:t>expedited</w:t>
      </w:r>
      <w:r w:rsidRPr="0029641E">
        <w:rPr>
          <w:b/>
        </w:rPr>
        <w:t xml:space="preserve"> payment processing is needed, prior to making a commitment, discuss with the Office of Finance</w:t>
      </w:r>
      <w:r>
        <w:t xml:space="preserve"> (</w:t>
      </w:r>
      <w:hyperlink r:id="rId27" w:history="1">
        <w:r w:rsidRPr="00814828">
          <w:rPr>
            <w:rStyle w:val="Hyperlink"/>
          </w:rPr>
          <w:t>finance@pugetsound.edu</w:t>
        </w:r>
      </w:hyperlink>
      <w:r>
        <w:t>)</w:t>
      </w:r>
    </w:p>
    <w:p w:rsidR="0029641E" w:rsidRDefault="00A54FE8" w:rsidP="0029641E">
      <w:pPr>
        <w:pStyle w:val="ListParagraph"/>
        <w:numPr>
          <w:ilvl w:val="0"/>
          <w:numId w:val="18"/>
        </w:numPr>
      </w:pPr>
      <w:r>
        <w:t>C</w:t>
      </w:r>
      <w:r w:rsidR="0029641E">
        <w:t xml:space="preserve">lick in the </w:t>
      </w:r>
      <w:r w:rsidR="00F100C1">
        <w:t>Return by</w:t>
      </w:r>
      <w:r w:rsidR="0029641E">
        <w:t xml:space="preserve"> Date field, then click the down arrow at the end of the field and select a date from the “date picker” control.</w:t>
      </w:r>
      <w:r w:rsidR="005219FD">
        <w:t xml:space="preserve"> If this</w:t>
      </w:r>
      <w:r w:rsidR="0029641E">
        <w:t xml:space="preserve"> feature </w:t>
      </w:r>
      <w:r w:rsidR="005219FD">
        <w:t>doesn’t</w:t>
      </w:r>
      <w:r w:rsidR="0029641E">
        <w:t xml:space="preserve"> work, click and enter the </w:t>
      </w:r>
      <w:r w:rsidR="00F100C1">
        <w:t>Return by Date</w:t>
      </w:r>
    </w:p>
    <w:p w:rsidR="004C1C09" w:rsidRDefault="004C1C09">
      <w:r>
        <w:br w:type="page"/>
      </w:r>
    </w:p>
    <w:p w:rsidR="0029641E" w:rsidRDefault="00F65AD6" w:rsidP="0029641E">
      <w:pPr>
        <w:ind w:left="720"/>
      </w:pPr>
      <w:sdt>
        <w:sdtPr>
          <w:id w:val="-7054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1E">
            <w:rPr>
              <w:rFonts w:ascii="MS Gothic" w:eastAsia="MS Gothic" w:hAnsi="MS Gothic" w:hint="eastAsia"/>
            </w:rPr>
            <w:t>☐</w:t>
          </w:r>
        </w:sdtContent>
      </w:sdt>
      <w:r w:rsidR="0029641E">
        <w:t xml:space="preserve"> </w:t>
      </w:r>
      <w:r w:rsidR="00F100C1">
        <w:t xml:space="preserve">Date #2 - </w:t>
      </w:r>
      <w:r w:rsidR="0029641E">
        <w:t>Agreement Effective Date</w:t>
      </w:r>
    </w:p>
    <w:p w:rsidR="00F100C1" w:rsidRDefault="00A54FE8" w:rsidP="005219FD">
      <w:pPr>
        <w:pStyle w:val="ListParagraph"/>
        <w:numPr>
          <w:ilvl w:val="0"/>
          <w:numId w:val="18"/>
        </w:numPr>
      </w:pPr>
      <w:r>
        <w:t>C</w:t>
      </w:r>
      <w:r w:rsidR="00F100C1">
        <w:t xml:space="preserve">lick in the </w:t>
      </w:r>
      <w:r>
        <w:t>Agreement Effective Date</w:t>
      </w:r>
      <w:r w:rsidR="00F100C1">
        <w:t xml:space="preserve"> field, then click the down arrow at the end of the field and select a date from the “date picker” control.</w:t>
      </w:r>
      <w:r w:rsidR="005219FD">
        <w:t xml:space="preserve"> </w:t>
      </w:r>
      <w:r w:rsidR="00F100C1">
        <w:t>If this feature does</w:t>
      </w:r>
      <w:r w:rsidR="005219FD">
        <w:t>n’t</w:t>
      </w:r>
      <w:r w:rsidR="00F100C1">
        <w:t xml:space="preserve"> work, click and enter the </w:t>
      </w:r>
      <w:r>
        <w:t>Agreement Effective Date.</w:t>
      </w:r>
    </w:p>
    <w:p w:rsidR="00295E90" w:rsidRDefault="00295E90" w:rsidP="00295E90"/>
    <w:p w:rsidR="00A34270" w:rsidRDefault="00F65AD6" w:rsidP="00A34270">
      <w:pPr>
        <w:rPr>
          <w:b/>
        </w:rPr>
      </w:pPr>
      <w:sdt>
        <w:sdtPr>
          <w:id w:val="-12325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E90">
            <w:rPr>
              <w:rFonts w:ascii="MS Gothic" w:eastAsia="MS Gothic" w:hAnsi="MS Gothic" w:hint="eastAsia"/>
            </w:rPr>
            <w:t>☐</w:t>
          </w:r>
        </w:sdtContent>
      </w:sdt>
      <w:r w:rsidR="00295E90">
        <w:tab/>
      </w:r>
      <w:r w:rsidR="00295E90" w:rsidRPr="00295E90">
        <w:rPr>
          <w:b/>
        </w:rPr>
        <w:t>Signature Section</w:t>
      </w:r>
    </w:p>
    <w:p w:rsidR="00295E90" w:rsidRDefault="00295E90" w:rsidP="00295E90">
      <w:r>
        <w:tab/>
      </w:r>
      <w:sdt>
        <w:sdtPr>
          <w:id w:val="138968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70">
            <w:rPr>
              <w:rFonts w:ascii="MS Gothic" w:eastAsia="MS Gothic" w:hAnsi="MS Gothic" w:hint="eastAsia"/>
            </w:rPr>
            <w:t>☐</w:t>
          </w:r>
        </w:sdtContent>
      </w:sdt>
      <w:r w:rsidR="00A34270">
        <w:t xml:space="preserve"> </w:t>
      </w:r>
      <w:r>
        <w:t>For the Guest:</w:t>
      </w:r>
    </w:p>
    <w:p w:rsidR="000756B5" w:rsidRDefault="00091A61" w:rsidP="000756B5">
      <w:pPr>
        <w:pStyle w:val="ListParagraph"/>
        <w:numPr>
          <w:ilvl w:val="0"/>
          <w:numId w:val="41"/>
        </w:numPr>
      </w:pPr>
      <w:r>
        <w:t xml:space="preserve">The </w:t>
      </w:r>
      <w:r w:rsidR="000756B5">
        <w:t>Guest</w:t>
      </w:r>
      <w:r>
        <w:t>’s</w:t>
      </w:r>
      <w:r w:rsidR="00295E90">
        <w:t xml:space="preserve"> Name </w:t>
      </w:r>
      <w:r w:rsidR="00295E90" w:rsidRPr="000756B5">
        <w:rPr>
          <w:u w:val="single"/>
        </w:rPr>
        <w:t>should automatically populate</w:t>
      </w:r>
      <w:r w:rsidR="00295E90">
        <w:t xml:space="preserve"> from the name entered </w:t>
      </w:r>
      <w:r w:rsidR="000756B5">
        <w:t>at the top of P</w:t>
      </w:r>
      <w:r w:rsidR="00295E90">
        <w:t xml:space="preserve">age 1; if it doesn’t, click and enter the </w:t>
      </w:r>
      <w:r w:rsidR="000756B5" w:rsidRPr="000756B5">
        <w:t>Guest’s Full Name (as s/he will sign the agreement)</w:t>
      </w:r>
      <w:r w:rsidR="00295E90">
        <w:t xml:space="preserve"> </w:t>
      </w:r>
    </w:p>
    <w:p w:rsidR="00A54FE8" w:rsidRDefault="00A54FE8" w:rsidP="00A54FE8"/>
    <w:p w:rsidR="00A54FE8" w:rsidRDefault="00A54FE8" w:rsidP="00A54FE8">
      <w:r>
        <w:tab/>
      </w:r>
      <w:sdt>
        <w:sdtPr>
          <w:id w:val="14118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 Puget Sound:</w:t>
      </w:r>
    </w:p>
    <w:p w:rsidR="00A54FE8" w:rsidRDefault="00A54FE8" w:rsidP="00A54FE8">
      <w:pPr>
        <w:pStyle w:val="ListParagraph"/>
        <w:numPr>
          <w:ilvl w:val="0"/>
          <w:numId w:val="41"/>
        </w:numPr>
      </w:pPr>
      <w:r>
        <w:t>Refer to the guidance in the shaded box below and enter either one or two names and titles to sign for Puget Sound</w:t>
      </w:r>
    </w:p>
    <w:p w:rsidR="00A54FE8" w:rsidRDefault="00A54FE8" w:rsidP="00A54FE8">
      <w:pPr>
        <w:pStyle w:val="ListParagraph"/>
        <w:numPr>
          <w:ilvl w:val="0"/>
          <w:numId w:val="41"/>
        </w:numPr>
      </w:pPr>
      <w:r>
        <w:t xml:space="preserve">If assistance is needed to delete the second signature block for Puget Sound, send a request to </w:t>
      </w:r>
      <w:hyperlink r:id="rId28" w:history="1">
        <w:r w:rsidRPr="00AF3D7C">
          <w:rPr>
            <w:rStyle w:val="Hyperlink"/>
          </w:rPr>
          <w:t>contracts@pugetsound.edu</w:t>
        </w:r>
      </w:hyperlink>
      <w:r>
        <w:t xml:space="preserve"> or contact </w:t>
      </w:r>
      <w:r w:rsidR="006F7A80">
        <w:t xml:space="preserve">the Office of </w:t>
      </w:r>
      <w:r w:rsidR="004C1C09">
        <w:t>University Counsel at ext. 2735</w:t>
      </w:r>
    </w:p>
    <w:p w:rsidR="00A54FE8" w:rsidRDefault="00A54FE8" w:rsidP="00A34270"/>
    <w:p w:rsidR="00A34270" w:rsidRPr="00E61312" w:rsidRDefault="00A34270" w:rsidP="00A54FE8">
      <w:pPr>
        <w:pStyle w:val="Heading1"/>
        <w:pBdr>
          <w:top w:val="single" w:sz="4" w:space="1" w:color="632423" w:themeColor="accent2" w:themeShade="80"/>
          <w:left w:val="single" w:sz="4" w:space="0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color w:val="auto"/>
          <w:sz w:val="22"/>
          <w:szCs w:val="22"/>
        </w:rPr>
      </w:pPr>
      <w:bookmarkStart w:id="6" w:name="_Toc408491405"/>
      <w:r>
        <w:rPr>
          <w:rFonts w:asciiTheme="minorHAnsi" w:hAnsiTheme="minorHAnsi"/>
          <w:color w:val="auto"/>
          <w:sz w:val="22"/>
          <w:szCs w:val="22"/>
        </w:rPr>
        <w:t>How many and which signatures are required for Puget Sound?</w:t>
      </w:r>
      <w:bookmarkEnd w:id="6"/>
      <w:r w:rsidRPr="00E6131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34270" w:rsidRPr="00E61312" w:rsidRDefault="00A34270" w:rsidP="00A54FE8">
      <w:pPr>
        <w:pStyle w:val="Heading1"/>
        <w:pBdr>
          <w:top w:val="single" w:sz="4" w:space="1" w:color="632423" w:themeColor="accent2" w:themeShade="80"/>
          <w:left w:val="single" w:sz="4" w:space="0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7" w:name="_Toc408491406"/>
      <w:r w:rsidRPr="00E61312">
        <w:rPr>
          <w:rFonts w:asciiTheme="minorHAnsi" w:hAnsiTheme="minorHAnsi"/>
          <w:b w:val="0"/>
          <w:color w:val="auto"/>
          <w:sz w:val="22"/>
          <w:szCs w:val="22"/>
        </w:rPr>
        <w:t>One signature is permitted if the person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is both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: (1) authorized to sign the contract type, amount, and duration*; and (2) is the budget manager, department head, or responsible cabinet member.</w:t>
      </w:r>
      <w:bookmarkEnd w:id="7"/>
    </w:p>
    <w:p w:rsidR="00A34270" w:rsidRPr="00E61312" w:rsidRDefault="00A34270" w:rsidP="00A54FE8">
      <w:pPr>
        <w:pStyle w:val="Heading1"/>
        <w:pBdr>
          <w:top w:val="single" w:sz="4" w:space="1" w:color="632423" w:themeColor="accent2" w:themeShade="80"/>
          <w:left w:val="single" w:sz="4" w:space="0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8" w:name="_Toc408491407"/>
      <w:r w:rsidRPr="00E61312">
        <w:rPr>
          <w:rFonts w:asciiTheme="minorHAnsi" w:hAnsiTheme="minorHAnsi"/>
          <w:b w:val="0"/>
          <w:color w:val="auto"/>
          <w:sz w:val="22"/>
          <w:szCs w:val="22"/>
        </w:rPr>
        <w:t>Otherwise, two signatures are required: (1) the budget manager, department head, or responsible cabinet member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(typically signs first to indicate operational needs are met)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; and (2) a person with delegated contract authority for the contract type, amount, and duration.*</w:t>
      </w:r>
      <w:bookmarkEnd w:id="8"/>
    </w:p>
    <w:p w:rsidR="00A34270" w:rsidRPr="00E61312" w:rsidRDefault="00A34270" w:rsidP="00A54FE8">
      <w:pPr>
        <w:pStyle w:val="Heading1"/>
        <w:pBdr>
          <w:top w:val="single" w:sz="4" w:space="1" w:color="632423" w:themeColor="accent2" w:themeShade="80"/>
          <w:left w:val="single" w:sz="4" w:space="0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9" w:name="_Toc408491408"/>
      <w:r w:rsidRPr="00E61312">
        <w:rPr>
          <w:rFonts w:asciiTheme="minorHAnsi" w:hAnsiTheme="minorHAnsi"/>
          <w:b w:val="0"/>
          <w:color w:val="auto"/>
          <w:sz w:val="22"/>
          <w:szCs w:val="22"/>
        </w:rPr>
        <w:t>*To be valid, contract authority must be authorized in writing by</w:t>
      </w:r>
      <w:r>
        <w:rPr>
          <w:rFonts w:asciiTheme="minorHAnsi" w:hAnsiTheme="minorHAnsi"/>
          <w:b w:val="0"/>
          <w:color w:val="auto"/>
          <w:sz w:val="22"/>
          <w:szCs w:val="22"/>
        </w:rPr>
        <w:t>: (1)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 xml:space="preserve"> board resolution or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(2)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 xml:space="preserve"> contract authority form on file in the central finance contract file that has been signed by the individual, the responsible cabinet member, and </w:t>
      </w:r>
      <w:r w:rsidR="004B7AA4">
        <w:rPr>
          <w:rFonts w:asciiTheme="minorHAnsi" w:hAnsiTheme="minorHAnsi"/>
          <w:b w:val="0"/>
          <w:color w:val="auto"/>
          <w:sz w:val="22"/>
          <w:szCs w:val="22"/>
        </w:rPr>
        <w:t xml:space="preserve">university counsel or 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a financial officer.</w:t>
      </w:r>
      <w:bookmarkEnd w:id="9"/>
    </w:p>
    <w:p w:rsidR="00295E90" w:rsidRDefault="00295E90" w:rsidP="0029641E"/>
    <w:p w:rsidR="00D908A0" w:rsidRDefault="00F65AD6" w:rsidP="00D908A0">
      <w:pPr>
        <w:ind w:left="720" w:hanging="720"/>
      </w:pPr>
      <w:sdt>
        <w:sdtPr>
          <w:id w:val="-4132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85">
            <w:rPr>
              <w:rFonts w:ascii="MS Gothic" w:eastAsia="MS Gothic" w:hAnsi="MS Gothic" w:hint="eastAsia"/>
            </w:rPr>
            <w:t>☐</w:t>
          </w:r>
        </w:sdtContent>
      </w:sdt>
      <w:r w:rsidR="007204FB">
        <w:tab/>
      </w:r>
      <w:r w:rsidR="00226FE1">
        <w:t xml:space="preserve">Review the Agreement and Attachment </w:t>
      </w:r>
      <w:proofErr w:type="gramStart"/>
      <w:r w:rsidR="00226FE1">
        <w:t>A</w:t>
      </w:r>
      <w:proofErr w:type="gramEnd"/>
      <w:r w:rsidR="001F014D">
        <w:t xml:space="preserve"> Recording Terms</w:t>
      </w:r>
      <w:r w:rsidR="00226FE1">
        <w:t xml:space="preserve"> (if applicable) to c</w:t>
      </w:r>
      <w:r w:rsidR="004C7985">
        <w:t>onfirm</w:t>
      </w:r>
      <w:r w:rsidR="00D908A0">
        <w:t xml:space="preserve"> the documents are complete and accurate, including:</w:t>
      </w:r>
    </w:p>
    <w:p w:rsidR="00D908A0" w:rsidRDefault="00D908A0" w:rsidP="00D908A0">
      <w:pPr>
        <w:pStyle w:val="ListParagraph"/>
        <w:numPr>
          <w:ilvl w:val="0"/>
          <w:numId w:val="6"/>
        </w:numPr>
      </w:pPr>
      <w:r>
        <w:t>All information is filled in</w:t>
      </w:r>
    </w:p>
    <w:p w:rsidR="00D908A0" w:rsidRDefault="00D908A0" w:rsidP="00D908A0">
      <w:pPr>
        <w:pStyle w:val="ListParagraph"/>
        <w:numPr>
          <w:ilvl w:val="0"/>
          <w:numId w:val="6"/>
        </w:numPr>
      </w:pPr>
      <w:r>
        <w:t>Any guidance (</w:t>
      </w:r>
      <w:r w:rsidRPr="00D908A0">
        <w:rPr>
          <w:color w:val="FF0000"/>
        </w:rPr>
        <w:t>red print</w:t>
      </w:r>
      <w:r>
        <w:t>)</w:t>
      </w:r>
      <w:r w:rsidRPr="00D908A0">
        <w:rPr>
          <w:color w:val="FF0000"/>
        </w:rPr>
        <w:t xml:space="preserve"> </w:t>
      </w:r>
      <w:r>
        <w:t>within the Template Agreements has been removed.</w:t>
      </w:r>
    </w:p>
    <w:p w:rsidR="004C7985" w:rsidRDefault="00D908A0" w:rsidP="00D908A0">
      <w:pPr>
        <w:pStyle w:val="ListParagraph"/>
        <w:numPr>
          <w:ilvl w:val="0"/>
          <w:numId w:val="6"/>
        </w:numPr>
      </w:pPr>
      <w:r>
        <w:t>S</w:t>
      </w:r>
      <w:r w:rsidR="004C7985">
        <w:t xml:space="preserve">ection numbers </w:t>
      </w:r>
      <w:r>
        <w:t xml:space="preserve">begin with #1 and </w:t>
      </w:r>
      <w:r w:rsidR="004C7985">
        <w:t>are in sequential order</w:t>
      </w:r>
    </w:p>
    <w:p w:rsidR="004C7985" w:rsidRDefault="004C7985" w:rsidP="0029641E"/>
    <w:p w:rsidR="00B3144A" w:rsidRDefault="00F65AD6" w:rsidP="00B3144A">
      <w:pPr>
        <w:ind w:left="720" w:hanging="720"/>
      </w:pPr>
      <w:sdt>
        <w:sdtPr>
          <w:id w:val="1494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85">
            <w:rPr>
              <w:rFonts w:ascii="MS Gothic" w:eastAsia="MS Gothic" w:hAnsi="MS Gothic" w:hint="eastAsia"/>
            </w:rPr>
            <w:t>☐</w:t>
          </w:r>
        </w:sdtContent>
      </w:sdt>
      <w:r w:rsidR="004C7985">
        <w:tab/>
      </w:r>
      <w:r w:rsidR="00B3144A">
        <w:t xml:space="preserve">Determine if the Guest needs to review the Agreement and Attachment </w:t>
      </w:r>
      <w:proofErr w:type="gramStart"/>
      <w:r w:rsidR="00B3144A">
        <w:t>A</w:t>
      </w:r>
      <w:proofErr w:type="gramEnd"/>
      <w:r w:rsidR="00B3144A">
        <w:t xml:space="preserve"> Recording Terms (if applicable) before </w:t>
      </w:r>
      <w:r w:rsidR="00002538">
        <w:t>they are</w:t>
      </w:r>
      <w:r w:rsidR="00B3144A">
        <w:t xml:space="preserve"> signed by Pug</w:t>
      </w:r>
      <w:r w:rsidR="000C421F">
        <w:t>et Sound and if yes, coordinate review.</w:t>
      </w:r>
    </w:p>
    <w:p w:rsidR="000C421F" w:rsidRDefault="000C421F" w:rsidP="000C421F">
      <w:pPr>
        <w:pStyle w:val="ListParagraph"/>
        <w:numPr>
          <w:ilvl w:val="0"/>
          <w:numId w:val="6"/>
        </w:numPr>
      </w:pPr>
      <w:r>
        <w:t xml:space="preserve">Except as noted in the checklist above, before modifying provisions (terms) in the template agreements, discuss questions or concerns about wording with </w:t>
      </w:r>
      <w:r w:rsidR="006F7A80" w:rsidRPr="006F7A80">
        <w:t>the Office of University Counsel</w:t>
      </w:r>
      <w:r w:rsidR="006F7A80">
        <w:t xml:space="preserve"> (</w:t>
      </w:r>
      <w:hyperlink r:id="rId29" w:history="1">
        <w:r w:rsidR="006F7A80" w:rsidRPr="002E46CB">
          <w:rPr>
            <w:rStyle w:val="Hyperlink"/>
          </w:rPr>
          <w:t>contracts@pugetsound.edu</w:t>
        </w:r>
      </w:hyperlink>
      <w:r w:rsidR="006F7A80">
        <w:t xml:space="preserve"> or ext</w:t>
      </w:r>
      <w:r w:rsidR="004C1C09">
        <w:t>. 2735</w:t>
      </w:r>
      <w:r w:rsidR="006F7A80">
        <w:t xml:space="preserve">).  </w:t>
      </w:r>
      <w:r w:rsidR="006F7A80" w:rsidRPr="00772F94">
        <w:t xml:space="preserve"> </w:t>
      </w:r>
    </w:p>
    <w:p w:rsidR="00B3144A" w:rsidRDefault="00B3144A" w:rsidP="00B3144A">
      <w:pPr>
        <w:ind w:left="720" w:hanging="720"/>
      </w:pPr>
    </w:p>
    <w:p w:rsidR="000C421F" w:rsidRDefault="00F65AD6" w:rsidP="00B3144A">
      <w:pPr>
        <w:ind w:left="720" w:hanging="720"/>
      </w:pPr>
      <w:sdt>
        <w:sdtPr>
          <w:id w:val="2959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ab/>
        <w:t xml:space="preserve">Coordinate signing by Puget Sound. If there are two Puget Sound signers, the budget manager or department </w:t>
      </w:r>
      <w:r w:rsidR="0095496A">
        <w:t>head should sign</w:t>
      </w:r>
      <w:r w:rsidR="000C421F">
        <w:t xml:space="preserve"> first, then the second, final Puget Sound signer.</w:t>
      </w:r>
    </w:p>
    <w:p w:rsidR="000C421F" w:rsidRDefault="000C421F" w:rsidP="00B3144A">
      <w:pPr>
        <w:ind w:left="720" w:hanging="720"/>
      </w:pPr>
    </w:p>
    <w:p w:rsidR="00F228AF" w:rsidRDefault="00F65AD6" w:rsidP="00B3144A">
      <w:pPr>
        <w:ind w:left="720" w:hanging="720"/>
      </w:pPr>
      <w:sdt>
        <w:sdtPr>
          <w:id w:val="18375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ab/>
        <w:t xml:space="preserve">Send the signed (by Puget Sound) </w:t>
      </w:r>
      <w:r w:rsidR="00F228AF">
        <w:t xml:space="preserve">Agreement, Attachment A Recording Terms (if applicable), and a </w:t>
      </w:r>
      <w:hyperlink r:id="rId30" w:history="1">
        <w:r w:rsidR="00F228AF" w:rsidRPr="00F228AF">
          <w:rPr>
            <w:rStyle w:val="Hyperlink"/>
          </w:rPr>
          <w:t>blank IRS Form W-9</w:t>
        </w:r>
      </w:hyperlink>
      <w:r w:rsidR="00F228AF">
        <w:t xml:space="preserve"> to the Guest and ask him/her to </w:t>
      </w:r>
      <w:r w:rsidR="000C421F">
        <w:t>complete</w:t>
      </w:r>
      <w:r w:rsidR="004D3C13">
        <w:t xml:space="preserve">, </w:t>
      </w:r>
      <w:r w:rsidR="000C421F">
        <w:t>sign</w:t>
      </w:r>
      <w:r w:rsidR="00B3144A">
        <w:t xml:space="preserve"> and return </w:t>
      </w:r>
      <w:r w:rsidR="004D3C13">
        <w:t xml:space="preserve">all documents </w:t>
      </w:r>
      <w:r w:rsidR="00B3144A">
        <w:t>by the Return b</w:t>
      </w:r>
      <w:r w:rsidR="00F228AF">
        <w:t>y Date in the Agreement.</w:t>
      </w:r>
    </w:p>
    <w:p w:rsidR="000C421F" w:rsidRDefault="000C421F" w:rsidP="000C421F"/>
    <w:p w:rsidR="000C421F" w:rsidRDefault="00F65AD6" w:rsidP="000C421F">
      <w:pPr>
        <w:ind w:left="720" w:hanging="720"/>
      </w:pPr>
      <w:sdt>
        <w:sdtPr>
          <w:id w:val="-209014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 xml:space="preserve"> </w:t>
      </w:r>
      <w:r w:rsidR="000C421F">
        <w:tab/>
        <w:t>Send a scanned copy of the fully-signed Agreement, including any attachments (</w:t>
      </w:r>
      <w:r w:rsidR="004D3C13">
        <w:t xml:space="preserve">signed by the Guest, </w:t>
      </w:r>
      <w:r w:rsidR="000C421F">
        <w:t xml:space="preserve">if applicable) </w:t>
      </w:r>
      <w:hyperlink r:id="rId31" w:history="1">
        <w:r w:rsidR="000C421F" w:rsidRPr="009116E7">
          <w:rPr>
            <w:rStyle w:val="Hyperlink"/>
          </w:rPr>
          <w:t>contracts@pugetsound.edu</w:t>
        </w:r>
      </w:hyperlink>
    </w:p>
    <w:p w:rsidR="000C421F" w:rsidRDefault="00F65AD6" w:rsidP="000C421F">
      <w:pPr>
        <w:ind w:left="720" w:hanging="720"/>
      </w:pPr>
      <w:sdt>
        <w:sdtPr>
          <w:id w:val="3392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 xml:space="preserve"> </w:t>
      </w:r>
      <w:r w:rsidR="000C421F">
        <w:tab/>
        <w:t xml:space="preserve">If there are Recording Terms (Attachment A), send a scanned copy of only </w:t>
      </w:r>
      <w:r w:rsidR="004D3C13">
        <w:t xml:space="preserve">the signed (by the Guest) </w:t>
      </w:r>
      <w:r w:rsidR="000C421F">
        <w:t xml:space="preserve">Attachment A to </w:t>
      </w:r>
      <w:hyperlink r:id="rId32" w:history="1">
        <w:r w:rsidR="006F1F38" w:rsidRPr="004037D3">
          <w:rPr>
            <w:rStyle w:val="Hyperlink"/>
          </w:rPr>
          <w:t>archives@pugetsound.edu</w:t>
        </w:r>
      </w:hyperlink>
      <w:r w:rsidR="006F1F38">
        <w:t xml:space="preserve"> (Library Archives)</w:t>
      </w:r>
      <w:r w:rsidR="000C421F">
        <w:t xml:space="preserve"> </w:t>
      </w:r>
    </w:p>
    <w:p w:rsidR="000C421F" w:rsidRDefault="000C421F" w:rsidP="000C421F">
      <w:pPr>
        <w:ind w:left="720" w:hanging="720"/>
      </w:pPr>
    </w:p>
    <w:p w:rsidR="000C421F" w:rsidRDefault="00F65AD6" w:rsidP="000C421F">
      <w:pPr>
        <w:ind w:left="720" w:hanging="720"/>
      </w:pPr>
      <w:sdt>
        <w:sdtPr>
          <w:id w:val="-19750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 xml:space="preserve"> </w:t>
      </w:r>
      <w:r w:rsidR="000C421F">
        <w:tab/>
        <w:t xml:space="preserve">Deliver the completed and signed IRS Form W-9 to the Office of Finance in Jones Hall Rm 018 (typically with the </w:t>
      </w:r>
      <w:r w:rsidR="0095496A">
        <w:t xml:space="preserve">approved invoice or </w:t>
      </w:r>
      <w:r w:rsidR="000C421F">
        <w:t xml:space="preserve">disbursement request) or send a scanned copy to </w:t>
      </w:r>
      <w:hyperlink r:id="rId33" w:history="1">
        <w:r w:rsidR="000C421F" w:rsidRPr="009116E7">
          <w:rPr>
            <w:rStyle w:val="Hyperlink"/>
          </w:rPr>
          <w:t>finance@pugetsound.edu</w:t>
        </w:r>
      </w:hyperlink>
    </w:p>
    <w:p w:rsidR="000C421F" w:rsidRDefault="000C421F" w:rsidP="000C421F"/>
    <w:p w:rsidR="000C421F" w:rsidRDefault="00F65AD6" w:rsidP="000C421F">
      <w:pPr>
        <w:ind w:left="720" w:hanging="720"/>
      </w:pPr>
      <w:sdt>
        <w:sdtPr>
          <w:id w:val="7433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21F">
            <w:rPr>
              <w:rFonts w:ascii="MS Gothic" w:eastAsia="MS Gothic" w:hAnsi="MS Gothic" w:hint="eastAsia"/>
            </w:rPr>
            <w:t>☐</w:t>
          </w:r>
        </w:sdtContent>
      </w:sdt>
      <w:r w:rsidR="000C421F">
        <w:t xml:space="preserve"> </w:t>
      </w:r>
      <w:r w:rsidR="000C421F">
        <w:tab/>
      </w:r>
      <w:r w:rsidR="000C421F" w:rsidRPr="00C0693E">
        <w:rPr>
          <w:b/>
        </w:rPr>
        <w:t>Well Done!</w:t>
      </w:r>
      <w:r w:rsidR="000C421F">
        <w:t xml:space="preserve"> </w:t>
      </w:r>
      <w:r w:rsidR="00231183">
        <w:t>T</w:t>
      </w:r>
      <w:r w:rsidR="000C421F">
        <w:t xml:space="preserve">hank you for your time and care to successfully plan, review, and complete the Agreement! </w:t>
      </w:r>
    </w:p>
    <w:p w:rsidR="00AF0AD8" w:rsidRDefault="00AF0AD8" w:rsidP="00AF0AD8">
      <w:bookmarkStart w:id="10" w:name="_Toc408491409"/>
    </w:p>
    <w:p w:rsidR="00AF0AD8" w:rsidRDefault="00AF0AD8" w:rsidP="00AF0AD8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>
        <w:t xml:space="preserve"> Please send questions to: </w:t>
      </w:r>
      <w:hyperlink r:id="rId34" w:history="1">
        <w:r w:rsidRPr="00BD5989">
          <w:rPr>
            <w:rStyle w:val="Hyperlink"/>
          </w:rPr>
          <w:t>contracts@pugetsound.edu</w:t>
        </w:r>
      </w:hyperlink>
      <w:r>
        <w:t xml:space="preserve"> or contact the Office of University </w:t>
      </w:r>
      <w:r w:rsidR="004C1C09">
        <w:t>Counsel at campus extension 2735</w:t>
      </w:r>
      <w:r>
        <w:t>.</w:t>
      </w:r>
    </w:p>
    <w:p w:rsidR="000035EB" w:rsidRDefault="000035EB" w:rsidP="00AF0AD8"/>
    <w:p w:rsidR="00A92203" w:rsidRPr="006D593D" w:rsidRDefault="00A92203" w:rsidP="006D593D">
      <w:pPr>
        <w:pStyle w:val="Heading1"/>
        <w:rPr>
          <w:color w:val="632423" w:themeColor="accent2" w:themeShade="80"/>
          <w:sz w:val="24"/>
          <w:szCs w:val="24"/>
        </w:rPr>
      </w:pPr>
      <w:r w:rsidRPr="006D593D">
        <w:rPr>
          <w:smallCaps/>
          <w:color w:val="632423" w:themeColor="accent2" w:themeShade="80"/>
          <w:sz w:val="24"/>
          <w:szCs w:val="24"/>
        </w:rPr>
        <w:t>Checklist</w:t>
      </w:r>
      <w:r w:rsidRPr="006D593D">
        <w:rPr>
          <w:color w:val="632423" w:themeColor="accent2" w:themeShade="80"/>
          <w:sz w:val="24"/>
          <w:szCs w:val="24"/>
        </w:rPr>
        <w:t xml:space="preserve"> 3: Speaker/Performer Agreement</w:t>
      </w:r>
      <w:bookmarkEnd w:id="10"/>
    </w:p>
    <w:p w:rsidR="00A92203" w:rsidRDefault="00F65AD6" w:rsidP="00A92203">
      <w:pPr>
        <w:ind w:left="720" w:hanging="720"/>
      </w:pPr>
      <w:sdt>
        <w:sdtPr>
          <w:id w:val="-15876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Review </w:t>
      </w:r>
      <w:hyperlink r:id="rId35" w:history="1">
        <w:r w:rsidR="00A92203" w:rsidRPr="0064264E">
          <w:rPr>
            <w:rStyle w:val="Hyperlink"/>
          </w:rPr>
          <w:t>guidance on the Contract Resource web pages</w:t>
        </w:r>
      </w:hyperlink>
      <w:r w:rsidR="00A92203">
        <w:rPr>
          <w:b/>
        </w:rPr>
        <w:t xml:space="preserve"> </w:t>
      </w:r>
      <w:r w:rsidR="00A92203">
        <w:t>to confirm this template agreement is appropriate for your arrangement.</w:t>
      </w:r>
    </w:p>
    <w:p w:rsidR="00A92203" w:rsidRDefault="00A92203" w:rsidP="00A92203"/>
    <w:p w:rsidR="00A92203" w:rsidRDefault="00F65AD6" w:rsidP="00A92203">
      <w:pPr>
        <w:ind w:left="720" w:hanging="720"/>
      </w:pPr>
      <w:sdt>
        <w:sdtPr>
          <w:id w:val="-178834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 Save a copy of the </w:t>
      </w:r>
      <w:hyperlink r:id="rId36" w:history="1">
        <w:r w:rsidR="00A92203" w:rsidRPr="00746268">
          <w:rPr>
            <w:rStyle w:val="Hyperlink"/>
          </w:rPr>
          <w:t>Template Agree</w:t>
        </w:r>
        <w:r w:rsidR="00A92203" w:rsidRPr="00746268">
          <w:rPr>
            <w:rStyle w:val="Hyperlink"/>
          </w:rPr>
          <w:t>m</w:t>
        </w:r>
        <w:r w:rsidR="00A92203" w:rsidRPr="00746268">
          <w:rPr>
            <w:rStyle w:val="Hyperlink"/>
          </w:rPr>
          <w:t>ent</w:t>
        </w:r>
      </w:hyperlink>
      <w:r w:rsidR="00A92203">
        <w:t xml:space="preserve"> (“Save As”)</w:t>
      </w:r>
    </w:p>
    <w:p w:rsidR="00A92203" w:rsidRDefault="00F65AD6" w:rsidP="00A92203">
      <w:pPr>
        <w:ind w:left="720"/>
      </w:pPr>
      <w:sdt>
        <w:sdtPr>
          <w:id w:val="-146603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Recommended file name: “Guest Last Name, Guest First Name YYYY-MM-DD” </w:t>
      </w:r>
      <w:bookmarkStart w:id="11" w:name="_GoBack"/>
      <w:bookmarkEnd w:id="11"/>
    </w:p>
    <w:p w:rsidR="00A92203" w:rsidRDefault="00A92203" w:rsidP="00A92203">
      <w:pPr>
        <w:pStyle w:val="ListParagraph"/>
        <w:numPr>
          <w:ilvl w:val="0"/>
          <w:numId w:val="4"/>
        </w:numPr>
      </w:pPr>
      <w:r>
        <w:t>where YYYY-MM-DD = Presentation Date</w:t>
      </w:r>
    </w:p>
    <w:p w:rsidR="00A92203" w:rsidRDefault="00A92203" w:rsidP="00A92203">
      <w:pPr>
        <w:pStyle w:val="ListParagraph"/>
        <w:numPr>
          <w:ilvl w:val="1"/>
          <w:numId w:val="4"/>
        </w:numPr>
      </w:pPr>
      <w:r>
        <w:t>(YYYY = 4-digit year; MM = 2-digit month; DD = 2-digit day)</w:t>
      </w:r>
    </w:p>
    <w:p w:rsidR="00A92203" w:rsidRDefault="00A92203" w:rsidP="00A92203">
      <w:pPr>
        <w:pStyle w:val="ListParagraph"/>
        <w:numPr>
          <w:ilvl w:val="1"/>
          <w:numId w:val="4"/>
        </w:numPr>
      </w:pPr>
      <w:r>
        <w:t>Example: Smith, John 2015-01-20</w:t>
      </w:r>
    </w:p>
    <w:p w:rsidR="00A92203" w:rsidRDefault="00A92203" w:rsidP="00A92203">
      <w:pPr>
        <w:pStyle w:val="ListParagraph"/>
        <w:numPr>
          <w:ilvl w:val="0"/>
          <w:numId w:val="4"/>
        </w:numPr>
      </w:pPr>
      <w:r>
        <w:t>If the Agreement is for multiple presentations on multiple days, include the earliest presentation date in the file name</w:t>
      </w:r>
    </w:p>
    <w:p w:rsidR="00A92203" w:rsidRDefault="00A92203" w:rsidP="00A92203">
      <w:pPr>
        <w:pStyle w:val="ListParagraph"/>
        <w:numPr>
          <w:ilvl w:val="1"/>
          <w:numId w:val="4"/>
        </w:numPr>
      </w:pPr>
      <w:r>
        <w:t>Example: Mary Guest will speak twice, once on 1/22/15 and once on 1/23/15. The recommended file name is: Guest, Mary 2015-01-22</w:t>
      </w:r>
    </w:p>
    <w:p w:rsidR="00A92203" w:rsidRDefault="00A92203" w:rsidP="00A92203"/>
    <w:p w:rsidR="00A92203" w:rsidRDefault="00F65AD6" w:rsidP="00A92203">
      <w:pPr>
        <w:ind w:left="720" w:hanging="720"/>
      </w:pPr>
      <w:sdt>
        <w:sdtPr>
          <w:id w:val="-7422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Top of Page 1 – delete the </w:t>
      </w:r>
      <w:r w:rsidR="00A92203" w:rsidRPr="005723E4">
        <w:rPr>
          <w:color w:val="FF0000"/>
        </w:rPr>
        <w:t xml:space="preserve">red print </w:t>
      </w:r>
      <w:r w:rsidR="00A92203">
        <w:t xml:space="preserve">and website address (link) in the first 3 rows, so that only the Agreement Title </w:t>
      </w:r>
      <w:r w:rsidR="00A92203" w:rsidRPr="00A92203">
        <w:rPr>
          <w:rFonts w:ascii="Times New Roman" w:hAnsi="Times New Roman" w:cs="Times New Roman"/>
          <w:b/>
        </w:rPr>
        <w:t>PERFORMER/SPEAKER AGREEMENT</w:t>
      </w:r>
      <w:r w:rsidR="00A92203">
        <w:t xml:space="preserve"> is at the top of Page 1</w:t>
      </w:r>
    </w:p>
    <w:p w:rsidR="00A92203" w:rsidRDefault="00A92203" w:rsidP="00A92203">
      <w:pPr>
        <w:pStyle w:val="ListParagraph"/>
        <w:ind w:left="1080"/>
      </w:pPr>
    </w:p>
    <w:p w:rsidR="00A92203" w:rsidRDefault="00F65AD6" w:rsidP="00A92203">
      <w:pPr>
        <w:ind w:left="720" w:hanging="720"/>
      </w:pPr>
      <w:sdt>
        <w:sdtPr>
          <w:id w:val="-3247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</w:t>
      </w:r>
      <w:r w:rsidR="00A92203">
        <w:tab/>
        <w:t>Page 1, first paragraph – fill in:</w:t>
      </w:r>
    </w:p>
    <w:p w:rsidR="00A92203" w:rsidRDefault="00F65AD6" w:rsidP="00C61068">
      <w:pPr>
        <w:ind w:left="720"/>
      </w:pPr>
      <w:sdt>
        <w:sdtPr>
          <w:id w:val="34198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Click in the Agreement Effective Date field, then click the down arrow at the end of the field and select a date from th</w:t>
      </w:r>
      <w:r w:rsidR="000035EB">
        <w:t>e “date picker” control. If the date picker</w:t>
      </w:r>
      <w:r w:rsidR="00A92203">
        <w:t xml:space="preserve"> feature doesn’t work, click and enter the </w:t>
      </w:r>
      <w:r w:rsidR="00A54FE8">
        <w:t>Agreement Effective Date</w:t>
      </w:r>
      <w:r w:rsidR="00B34445">
        <w:t>.</w:t>
      </w:r>
    </w:p>
    <w:p w:rsidR="00A54FE8" w:rsidRDefault="00A54FE8" w:rsidP="00A54FE8">
      <w:pPr>
        <w:pStyle w:val="ListParagraph"/>
        <w:ind w:left="1440"/>
      </w:pPr>
    </w:p>
    <w:p w:rsidR="00A92203" w:rsidRDefault="00F65AD6" w:rsidP="00C61068">
      <w:pPr>
        <w:ind w:left="720"/>
      </w:pPr>
      <w:sdt>
        <w:sdtPr>
          <w:id w:val="-174239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Click in the Guest’s Name f</w:t>
      </w:r>
      <w:r w:rsidR="00C61068">
        <w:t>ield and enter the full, legal name the Guest will use to sign the Agreement and on their IRS Form W-9</w:t>
      </w:r>
      <w:r w:rsidR="00B34445">
        <w:t>.</w:t>
      </w:r>
    </w:p>
    <w:p w:rsidR="00C61068" w:rsidRDefault="00C61068" w:rsidP="00C61068">
      <w:pPr>
        <w:ind w:left="720"/>
      </w:pPr>
    </w:p>
    <w:p w:rsidR="00C61068" w:rsidRDefault="00F65AD6" w:rsidP="00C61068">
      <w:pPr>
        <w:ind w:left="720"/>
      </w:pPr>
      <w:sdt>
        <w:sdtPr>
          <w:id w:val="-57474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068">
            <w:rPr>
              <w:rFonts w:ascii="MS Gothic" w:eastAsia="MS Gothic" w:hAnsi="MS Gothic" w:hint="eastAsia"/>
            </w:rPr>
            <w:t>☐</w:t>
          </w:r>
        </w:sdtContent>
      </w:sdt>
      <w:r w:rsidR="00C61068">
        <w:t xml:space="preserve"> Click in the Guest Entity Type field</w:t>
      </w:r>
      <w:r w:rsidR="000035EB">
        <w:t>, then click the down arrow at the end of the field</w:t>
      </w:r>
      <w:r w:rsidR="00C61068">
        <w:t xml:space="preserve"> and select the </w:t>
      </w:r>
      <w:r w:rsidR="000035EB">
        <w:t>Guest’s Entity Type</w:t>
      </w:r>
      <w:r w:rsidR="00C61068">
        <w:t xml:space="preserve"> from the drop down list</w:t>
      </w:r>
      <w:r w:rsidR="000035EB">
        <w:t xml:space="preserve"> – valid entity types include</w:t>
      </w:r>
      <w:r w:rsidR="00C61068">
        <w:t>: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an Individual/Sole Proprietorship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 C Corporation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an S Corporation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 Partnership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 Trust/Estate</w:t>
      </w:r>
    </w:p>
    <w:p w:rsidR="00C61068" w:rsidRDefault="00C61068" w:rsidP="00C61068">
      <w:pPr>
        <w:pStyle w:val="ListParagraph"/>
        <w:numPr>
          <w:ilvl w:val="0"/>
          <w:numId w:val="11"/>
        </w:numPr>
      </w:pPr>
      <w:r>
        <w:t>a Limited Liability Company (LLC)</w:t>
      </w:r>
    </w:p>
    <w:p w:rsidR="00B34445" w:rsidRDefault="00B34445" w:rsidP="00B34445">
      <w:pPr>
        <w:pStyle w:val="ListParagraph"/>
        <w:ind w:left="1800"/>
      </w:pPr>
    </w:p>
    <w:p w:rsidR="000035EB" w:rsidRDefault="00C61068" w:rsidP="00C61068">
      <w:pPr>
        <w:pStyle w:val="ListParagraph"/>
        <w:numPr>
          <w:ilvl w:val="0"/>
          <w:numId w:val="14"/>
        </w:numPr>
      </w:pPr>
      <w:r w:rsidRPr="007E69FF">
        <w:rPr>
          <w:b/>
        </w:rPr>
        <w:t>N</w:t>
      </w:r>
      <w:r>
        <w:rPr>
          <w:b/>
        </w:rPr>
        <w:t>ote</w:t>
      </w:r>
      <w:r w:rsidR="00B34445">
        <w:rPr>
          <w:b/>
        </w:rPr>
        <w:t>s RE: Entity Types</w:t>
      </w:r>
      <w:r>
        <w:t xml:space="preserve">: </w:t>
      </w:r>
    </w:p>
    <w:p w:rsidR="000035EB" w:rsidRDefault="000035EB" w:rsidP="000035EB">
      <w:pPr>
        <w:pStyle w:val="ListParagraph"/>
        <w:numPr>
          <w:ilvl w:val="1"/>
          <w:numId w:val="14"/>
        </w:numPr>
      </w:pPr>
      <w:r>
        <w:lastRenderedPageBreak/>
        <w:t xml:space="preserve">The list of entity types above is from the </w:t>
      </w:r>
      <w:hyperlink r:id="rId37" w:history="1">
        <w:r w:rsidRPr="000035EB">
          <w:rPr>
            <w:rStyle w:val="Hyperlink"/>
          </w:rPr>
          <w:t>IRS Form W-9</w:t>
        </w:r>
      </w:hyperlink>
      <w:r>
        <w:t>, which the Guest will also need to complete (as a later step in this checklist). If the Guest is not an individual, to select the correct entity type, you will need to ask for their completed IRS Form W-9 or, at minimum, to provide their entity type.</w:t>
      </w:r>
    </w:p>
    <w:p w:rsidR="00C61068" w:rsidRDefault="000035EB" w:rsidP="000035EB">
      <w:pPr>
        <w:pStyle w:val="ListParagraph"/>
        <w:numPr>
          <w:ilvl w:val="1"/>
          <w:numId w:val="14"/>
        </w:numPr>
      </w:pPr>
      <w:r>
        <w:t>I</w:t>
      </w:r>
      <w:r w:rsidR="00C61068">
        <w:t xml:space="preserve">f the </w:t>
      </w:r>
      <w:r>
        <w:t>Guest</w:t>
      </w:r>
      <w:r w:rsidR="00C61068">
        <w:t xml:space="preserve"> provides a different entity type than one of the six listed above, please discuss with the Office of University Counsel (</w:t>
      </w:r>
      <w:hyperlink r:id="rId38" w:history="1">
        <w:r w:rsidR="00C61068" w:rsidRPr="008C00A9">
          <w:rPr>
            <w:rStyle w:val="Hyperlink"/>
          </w:rPr>
          <w:t>contracts@pugetsound.edu</w:t>
        </w:r>
      </w:hyperlink>
      <w:r w:rsidR="00C61068">
        <w:t xml:space="preserve"> or ext. 2735) </w:t>
      </w:r>
    </w:p>
    <w:p w:rsidR="00A92203" w:rsidRDefault="00A92203" w:rsidP="00A92203">
      <w:pPr>
        <w:pStyle w:val="ListParagraph"/>
        <w:ind w:left="1080"/>
      </w:pPr>
    </w:p>
    <w:p w:rsidR="00A92203" w:rsidRDefault="00F65AD6" w:rsidP="00A54FE8">
      <w:pPr>
        <w:ind w:left="720" w:hanging="720"/>
      </w:pPr>
      <w:sdt>
        <w:sdtPr>
          <w:id w:val="4552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Section 1. Description, Location, and Date of the Presentation </w:t>
      </w:r>
      <w:r w:rsidR="00A54FE8">
        <w:t>- e</w:t>
      </w:r>
      <w:r w:rsidR="00A92203">
        <w:t>nter the following information about the Presentation in the Table in Section 1:</w:t>
      </w:r>
    </w:p>
    <w:p w:rsidR="00A92203" w:rsidRDefault="00F65AD6" w:rsidP="00A54FE8">
      <w:pPr>
        <w:pStyle w:val="ListParagraph"/>
      </w:pPr>
      <w:sdt>
        <w:sdtPr>
          <w:id w:val="-134362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Description</w:t>
      </w:r>
    </w:p>
    <w:p w:rsidR="00A92203" w:rsidRDefault="00F65AD6" w:rsidP="00A54FE8">
      <w:pPr>
        <w:pStyle w:val="ListParagraph"/>
      </w:pPr>
      <w:sdt>
        <w:sdtPr>
          <w:id w:val="12397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Location</w:t>
      </w:r>
    </w:p>
    <w:p w:rsidR="00A92203" w:rsidRDefault="00F65AD6" w:rsidP="00A54FE8">
      <w:pPr>
        <w:pStyle w:val="ListParagraph"/>
      </w:pPr>
      <w:sdt>
        <w:sdtPr>
          <w:id w:val="49362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Beginning Date</w:t>
      </w:r>
    </w:p>
    <w:p w:rsidR="00A92203" w:rsidRDefault="00F65AD6" w:rsidP="00A54FE8">
      <w:pPr>
        <w:pStyle w:val="ListParagraph"/>
      </w:pPr>
      <w:sdt>
        <w:sdtPr>
          <w:id w:val="-15576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Completion Date</w:t>
      </w:r>
    </w:p>
    <w:p w:rsidR="00A92203" w:rsidRDefault="00F65AD6" w:rsidP="00A54FE8">
      <w:pPr>
        <w:pStyle w:val="ListParagraph"/>
      </w:pPr>
      <w:sdt>
        <w:sdtPr>
          <w:id w:val="199259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Arrival Time (for the Guest)</w:t>
      </w:r>
    </w:p>
    <w:p w:rsidR="00A92203" w:rsidRDefault="00F65AD6" w:rsidP="00A54FE8">
      <w:pPr>
        <w:pStyle w:val="ListParagraph"/>
      </w:pPr>
      <w:sdt>
        <w:sdtPr>
          <w:id w:val="14206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Completion Time (for the Guest)</w:t>
      </w:r>
    </w:p>
    <w:p w:rsidR="00A92203" w:rsidRDefault="00A92203" w:rsidP="00A92203">
      <w:pPr>
        <w:pStyle w:val="ListParagraph"/>
        <w:ind w:left="1080"/>
      </w:pPr>
    </w:p>
    <w:p w:rsidR="00A92203" w:rsidRPr="00627DDC" w:rsidRDefault="00F65AD6" w:rsidP="00A54FE8">
      <w:pPr>
        <w:ind w:left="720" w:hanging="720"/>
      </w:pPr>
      <w:sdt>
        <w:sdtPr>
          <w:id w:val="-195154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Section 2. Description of Services </w:t>
      </w:r>
      <w:r w:rsidR="00A54FE8">
        <w:t>- u</w:t>
      </w:r>
      <w:r w:rsidR="00A92203">
        <w:rPr>
          <w:rFonts w:eastAsia="MS Gothic"/>
        </w:rPr>
        <w:t xml:space="preserve">se 2.b. – 2.d. to enter details of other expectations, as applicable, such as classroom visits, meetings with students, etc. </w:t>
      </w:r>
    </w:p>
    <w:p w:rsidR="00A92203" w:rsidRDefault="00A92203" w:rsidP="00A92203">
      <w:pPr>
        <w:pStyle w:val="ListParagraph"/>
        <w:numPr>
          <w:ilvl w:val="0"/>
          <w:numId w:val="19"/>
        </w:numPr>
      </w:pPr>
      <w:r>
        <w:t xml:space="preserve">If not applicable, delete rows 2.b. – 2.d. </w:t>
      </w:r>
    </w:p>
    <w:p w:rsidR="00A92203" w:rsidRDefault="00A92203" w:rsidP="00A92203">
      <w:pPr>
        <w:pStyle w:val="ListParagraph"/>
        <w:numPr>
          <w:ilvl w:val="0"/>
          <w:numId w:val="19"/>
        </w:numPr>
      </w:pPr>
      <w:r>
        <w:t>If needed, add additional letter rows (</w:t>
      </w:r>
      <w:r w:rsidRPr="00932D4F">
        <w:rPr>
          <w:b/>
        </w:rPr>
        <w:t>Tip!</w:t>
      </w:r>
      <w:r>
        <w:t xml:space="preserve"> To add an additional row, place your cursor at the end of row 2.d., outside of the fillable field, and press the &lt;enter&gt; key on your keyboard. Repeat as needed)</w:t>
      </w:r>
    </w:p>
    <w:p w:rsidR="00A92203" w:rsidRDefault="00A92203" w:rsidP="00A92203"/>
    <w:p w:rsidR="00A92203" w:rsidRDefault="00F65AD6" w:rsidP="00A92203">
      <w:sdt>
        <w:sdtPr>
          <w:id w:val="-111605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Section 3. </w:t>
      </w:r>
      <w:r w:rsidR="00A54FE8">
        <w:t>Performance Fee, Expenses, and Payment Terms</w:t>
      </w:r>
      <w:r w:rsidR="00A92203">
        <w:t xml:space="preserve"> </w:t>
      </w:r>
    </w:p>
    <w:p w:rsidR="00D908A0" w:rsidRPr="00B51D27" w:rsidRDefault="00D908A0" w:rsidP="00D908A0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Refer to the guidance in </w:t>
      </w:r>
      <w:r w:rsidRPr="00D908A0">
        <w:rPr>
          <w:rFonts w:eastAsia="MS Gothic"/>
          <w:color w:val="FF0000"/>
        </w:rPr>
        <w:t>red print</w:t>
      </w:r>
      <w:r w:rsidRPr="00D908A0">
        <w:rPr>
          <w:rFonts w:eastAsia="MS Gothic"/>
          <w:i/>
          <w:color w:val="FF0000"/>
        </w:rPr>
        <w:t xml:space="preserve"> </w:t>
      </w:r>
      <w:r>
        <w:rPr>
          <w:rFonts w:eastAsia="MS Gothic"/>
        </w:rPr>
        <w:t>within Section 3 and delete it (the guidance) when Section 3 is complete</w:t>
      </w:r>
    </w:p>
    <w:p w:rsidR="00A92203" w:rsidRDefault="00F65AD6" w:rsidP="00017F5E">
      <w:pPr>
        <w:ind w:left="720"/>
      </w:pPr>
      <w:sdt>
        <w:sdtPr>
          <w:rPr>
            <w:rFonts w:ascii="MS Gothic" w:eastAsia="MS Gothic" w:hAnsi="MS Gothic"/>
          </w:rPr>
          <w:id w:val="-3707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5E" w:rsidRPr="00627DDC">
            <w:rPr>
              <w:rFonts w:ascii="MS Gothic" w:eastAsia="MS Gothic" w:hAnsi="MS Gothic" w:hint="eastAsia"/>
            </w:rPr>
            <w:t>☐</w:t>
          </w:r>
        </w:sdtContent>
      </w:sdt>
      <w:r w:rsidR="00017F5E">
        <w:rPr>
          <w:rFonts w:ascii="MS Gothic" w:eastAsia="MS Gothic" w:hAnsi="MS Gothic"/>
        </w:rPr>
        <w:t xml:space="preserve"> </w:t>
      </w:r>
      <w:r w:rsidR="00D908A0">
        <w:rPr>
          <w:rFonts w:eastAsia="MS Gothic"/>
        </w:rPr>
        <w:t>1</w:t>
      </w:r>
      <w:r w:rsidR="00D908A0" w:rsidRPr="00D908A0">
        <w:rPr>
          <w:rFonts w:eastAsia="MS Gothic"/>
          <w:vertAlign w:val="superscript"/>
        </w:rPr>
        <w:t>st</w:t>
      </w:r>
      <w:r w:rsidR="00D908A0">
        <w:rPr>
          <w:rFonts w:eastAsia="MS Gothic"/>
        </w:rPr>
        <w:t xml:space="preserve"> </w:t>
      </w:r>
      <w:r w:rsidR="00017F5E">
        <w:rPr>
          <w:rFonts w:eastAsia="MS Gothic"/>
        </w:rPr>
        <w:t>sentence - click and enter the Amount the Guest will be paid for completion of the Services</w:t>
      </w:r>
    </w:p>
    <w:p w:rsidR="00A92203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19881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</w:t>
      </w:r>
      <w:r w:rsidR="00D908A0">
        <w:rPr>
          <w:rFonts w:eastAsia="MS Gothic"/>
        </w:rPr>
        <w:t>2</w:t>
      </w:r>
      <w:r w:rsidR="00D908A0" w:rsidRPr="00D908A0">
        <w:rPr>
          <w:rFonts w:eastAsia="MS Gothic"/>
          <w:vertAlign w:val="superscript"/>
        </w:rPr>
        <w:t>nd</w:t>
      </w:r>
      <w:r w:rsidR="00D908A0">
        <w:rPr>
          <w:rFonts w:eastAsia="MS Gothic"/>
        </w:rPr>
        <w:t xml:space="preserve"> </w:t>
      </w:r>
      <w:r w:rsidR="00017F5E">
        <w:rPr>
          <w:rFonts w:eastAsia="MS Gothic"/>
        </w:rPr>
        <w:t xml:space="preserve">sentence </w:t>
      </w:r>
      <w:r w:rsidR="00D908A0">
        <w:rPr>
          <w:rFonts w:eastAsia="MS Gothic"/>
        </w:rPr>
        <w:t>– if applicable,</w:t>
      </w:r>
      <w:r w:rsidR="00017F5E">
        <w:rPr>
          <w:rFonts w:eastAsia="MS Gothic"/>
        </w:rPr>
        <w:t xml:space="preserve"> e</w:t>
      </w:r>
      <w:r w:rsidR="00A92203">
        <w:rPr>
          <w:rFonts w:eastAsia="MS Gothic"/>
        </w:rPr>
        <w:t xml:space="preserve">dit </w:t>
      </w:r>
      <w:r w:rsidR="00D908A0">
        <w:rPr>
          <w:rFonts w:eastAsia="MS Gothic"/>
        </w:rPr>
        <w:t xml:space="preserve">to describe </w:t>
      </w:r>
      <w:r w:rsidR="00A92203">
        <w:rPr>
          <w:rFonts w:eastAsia="MS Gothic"/>
        </w:rPr>
        <w:t>travel arrangements</w:t>
      </w:r>
      <w:r w:rsidR="00D908A0">
        <w:rPr>
          <w:rFonts w:eastAsia="MS Gothic"/>
        </w:rPr>
        <w:t>/</w:t>
      </w:r>
      <w:r w:rsidR="00A92203">
        <w:rPr>
          <w:rFonts w:eastAsia="MS Gothic"/>
        </w:rPr>
        <w:t>accommodations and related expenses</w:t>
      </w:r>
      <w:r w:rsidR="00D908A0">
        <w:rPr>
          <w:rFonts w:eastAsia="MS Gothic"/>
        </w:rPr>
        <w:t xml:space="preserve"> Puget Sound is providing; remove if not applicable</w:t>
      </w:r>
    </w:p>
    <w:p w:rsidR="00B64229" w:rsidRDefault="00F65AD6" w:rsidP="00B64229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19547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A0" w:rsidRPr="00627DDC">
            <w:rPr>
              <w:rFonts w:ascii="MS Gothic" w:eastAsia="MS Gothic" w:hAnsi="MS Gothic" w:hint="eastAsia"/>
            </w:rPr>
            <w:t>☐</w:t>
          </w:r>
        </w:sdtContent>
      </w:sdt>
      <w:r w:rsidR="00D908A0">
        <w:rPr>
          <w:rFonts w:eastAsia="MS Gothic"/>
        </w:rPr>
        <w:t xml:space="preserve"> 3rd sentence – complete this sentence to indicate </w:t>
      </w:r>
      <w:r w:rsidR="006C08C6">
        <w:rPr>
          <w:rFonts w:eastAsia="MS Gothic"/>
        </w:rPr>
        <w:t>when the payment is due</w:t>
      </w:r>
      <w:r w:rsidR="00B64229">
        <w:rPr>
          <w:rFonts w:eastAsia="MS Gothic"/>
        </w:rPr>
        <w:t>, taking into consideration:</w:t>
      </w:r>
    </w:p>
    <w:p w:rsidR="00B64229" w:rsidRDefault="00B64229" w:rsidP="00B64229">
      <w:pPr>
        <w:pStyle w:val="ListParagraph"/>
        <w:numPr>
          <w:ilvl w:val="0"/>
          <w:numId w:val="19"/>
        </w:numPr>
      </w:pPr>
      <w:r>
        <w:t>Normal payment processing time for the Office of Finance is two weeks</w:t>
      </w:r>
    </w:p>
    <w:p w:rsidR="00B64229" w:rsidRDefault="00B64229" w:rsidP="00B64229">
      <w:pPr>
        <w:pStyle w:val="ListParagraph"/>
        <w:numPr>
          <w:ilvl w:val="0"/>
          <w:numId w:val="19"/>
        </w:numPr>
      </w:pPr>
      <w:r>
        <w:t>Add to this time your office needs to prepare, sign, and submit the payment request</w:t>
      </w:r>
    </w:p>
    <w:p w:rsidR="00B64229" w:rsidRPr="00B64229" w:rsidRDefault="00B64229" w:rsidP="00B64229">
      <w:pPr>
        <w:pStyle w:val="ListParagraph"/>
        <w:numPr>
          <w:ilvl w:val="0"/>
          <w:numId w:val="19"/>
        </w:numPr>
      </w:pPr>
      <w:r w:rsidRPr="0029641E">
        <w:rPr>
          <w:b/>
        </w:rPr>
        <w:t>I</w:t>
      </w:r>
      <w:r w:rsidR="001F014D">
        <w:rPr>
          <w:b/>
        </w:rPr>
        <w:t>n rare instances, i</w:t>
      </w:r>
      <w:r w:rsidRPr="0029641E">
        <w:rPr>
          <w:b/>
        </w:rPr>
        <w:t xml:space="preserve">f </w:t>
      </w:r>
      <w:r>
        <w:rPr>
          <w:b/>
        </w:rPr>
        <w:t>expedited</w:t>
      </w:r>
      <w:r w:rsidRPr="0029641E">
        <w:rPr>
          <w:b/>
        </w:rPr>
        <w:t xml:space="preserve"> payment processing is needed, prior to making a commitment, discuss with the Office of Finance</w:t>
      </w:r>
      <w:r>
        <w:t xml:space="preserve"> (</w:t>
      </w:r>
      <w:hyperlink r:id="rId39" w:history="1">
        <w:r w:rsidRPr="00814828">
          <w:rPr>
            <w:rStyle w:val="Hyperlink"/>
          </w:rPr>
          <w:t>finance@pugetsound.edu</w:t>
        </w:r>
      </w:hyperlink>
      <w:r>
        <w:t>)</w:t>
      </w:r>
    </w:p>
    <w:p w:rsidR="00A92203" w:rsidRDefault="00A92203" w:rsidP="00A92203">
      <w:pPr>
        <w:ind w:left="720"/>
      </w:pPr>
    </w:p>
    <w:p w:rsidR="00A92203" w:rsidRDefault="00F65AD6" w:rsidP="00A92203">
      <w:sdt>
        <w:sdtPr>
          <w:id w:val="-2232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>Section 4. Publicity; Photographs; Sign Language Interpretation</w:t>
      </w:r>
    </w:p>
    <w:p w:rsidR="00A92203" w:rsidRPr="00B51D27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171049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Edit, add, or remove items in 4.a. – 4.d. and edit the Section 4 Title (if needed) to describe authorization from the Guest for publicity, photographs, and sign language interpretation. </w:t>
      </w:r>
    </w:p>
    <w:p w:rsidR="00A92203" w:rsidRPr="00B51D27" w:rsidRDefault="00A92203" w:rsidP="00A92203">
      <w:pPr>
        <w:pStyle w:val="ListParagraph"/>
        <w:numPr>
          <w:ilvl w:val="0"/>
          <w:numId w:val="19"/>
        </w:numPr>
      </w:pPr>
      <w:r>
        <w:rPr>
          <w:rFonts w:eastAsia="MS Gothic"/>
        </w:rPr>
        <w:t>If it is not applicable, delete Section 4</w:t>
      </w:r>
    </w:p>
    <w:p w:rsidR="00A92203" w:rsidRDefault="00A92203" w:rsidP="00A92203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See </w:t>
      </w:r>
      <w:r w:rsidRPr="00BD1A6B">
        <w:rPr>
          <w:rFonts w:eastAsia="MS Gothic"/>
        </w:rPr>
        <w:t xml:space="preserve">the guidance </w:t>
      </w:r>
      <w:r>
        <w:rPr>
          <w:rFonts w:eastAsia="MS Gothic"/>
        </w:rPr>
        <w:t xml:space="preserve">within Section 4 that is in </w:t>
      </w:r>
      <w:r w:rsidRPr="006C08C6">
        <w:rPr>
          <w:rFonts w:eastAsia="MS Gothic"/>
          <w:color w:val="FF0000"/>
        </w:rPr>
        <w:t>red print</w:t>
      </w:r>
      <w:r w:rsidRPr="00BD1A6B">
        <w:rPr>
          <w:rFonts w:eastAsia="MS Gothic"/>
        </w:rPr>
        <w:t>.</w:t>
      </w:r>
      <w:r>
        <w:rPr>
          <w:rFonts w:eastAsia="MS Gothic"/>
        </w:rPr>
        <w:t xml:space="preserve"> Delete this guidance when you are done editing Section 4</w:t>
      </w:r>
    </w:p>
    <w:p w:rsidR="00B34445" w:rsidRDefault="00B34445">
      <w:pPr>
        <w:rPr>
          <w:rFonts w:eastAsia="MS Gothic"/>
        </w:rPr>
      </w:pPr>
    </w:p>
    <w:p w:rsidR="00A92203" w:rsidRDefault="00F65AD6" w:rsidP="00A92203">
      <w:sdt>
        <w:sdtPr>
          <w:id w:val="6919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>Section 5. Recordings and Materials</w:t>
      </w:r>
    </w:p>
    <w:p w:rsidR="00A92203" w:rsidRPr="00B51D27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13039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If a recording of the presentation will be made for the Puget Sound archives or other university or third-party use, a </w:t>
      </w:r>
      <w:hyperlink r:id="rId40" w:history="1">
        <w:r w:rsidR="00A92203" w:rsidRPr="00D6113B">
          <w:rPr>
            <w:rStyle w:val="Hyperlink"/>
            <w:rFonts w:eastAsia="MS Gothic"/>
          </w:rPr>
          <w:t>Recording Agreement</w:t>
        </w:r>
      </w:hyperlink>
      <w:r w:rsidR="00A92203">
        <w:rPr>
          <w:rFonts w:eastAsia="MS Gothic"/>
        </w:rPr>
        <w:t xml:space="preserve"> is needed as Attachment A to the Guest Agreement </w:t>
      </w:r>
    </w:p>
    <w:p w:rsidR="00A92203" w:rsidRPr="00B51D27" w:rsidRDefault="00A92203" w:rsidP="00A92203">
      <w:pPr>
        <w:pStyle w:val="ListParagraph"/>
        <w:numPr>
          <w:ilvl w:val="0"/>
          <w:numId w:val="19"/>
        </w:numPr>
      </w:pPr>
      <w:r>
        <w:rPr>
          <w:rFonts w:eastAsia="MS Gothic"/>
        </w:rPr>
        <w:lastRenderedPageBreak/>
        <w:t xml:space="preserve">Refer to the Guidance and Checklist document on the </w:t>
      </w:r>
      <w:hyperlink r:id="rId41" w:history="1">
        <w:r w:rsidRPr="00D6113B">
          <w:rPr>
            <w:rStyle w:val="Hyperlink"/>
            <w:rFonts w:eastAsia="MS Gothic"/>
          </w:rPr>
          <w:t>Recording Agreement web page</w:t>
        </w:r>
      </w:hyperlink>
    </w:p>
    <w:p w:rsidR="00A92203" w:rsidRDefault="00A92203" w:rsidP="00A92203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 xml:space="preserve">If you include Section 5, delete </w:t>
      </w:r>
      <w:r w:rsidRPr="006C08C6">
        <w:rPr>
          <w:rFonts w:eastAsia="MS Gothic"/>
          <w:color w:val="FF0000"/>
        </w:rPr>
        <w:t>[Remove if not applicable]</w:t>
      </w:r>
      <w:r>
        <w:rPr>
          <w:rFonts w:eastAsia="MS Gothic"/>
        </w:rPr>
        <w:t xml:space="preserve"> from the beginning of the section</w:t>
      </w:r>
    </w:p>
    <w:p w:rsidR="00A92203" w:rsidRPr="00B51D27" w:rsidRDefault="00A92203" w:rsidP="00A92203">
      <w:pPr>
        <w:pStyle w:val="ListParagraph"/>
        <w:numPr>
          <w:ilvl w:val="0"/>
          <w:numId w:val="19"/>
        </w:numPr>
        <w:rPr>
          <w:rFonts w:eastAsia="MS Gothic"/>
        </w:rPr>
      </w:pPr>
      <w:r>
        <w:rPr>
          <w:rFonts w:eastAsia="MS Gothic"/>
        </w:rPr>
        <w:t>If a recording of the presentation will not be made (there is no recording agreement), delete Section 5</w:t>
      </w:r>
    </w:p>
    <w:p w:rsidR="00A92203" w:rsidRDefault="00A92203" w:rsidP="006C08C6"/>
    <w:p w:rsidR="00A92203" w:rsidRDefault="00F65AD6" w:rsidP="00A92203">
      <w:sdt>
        <w:sdtPr>
          <w:id w:val="27845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hint="eastAsia"/>
            </w:rPr>
            <w:t>☐</w:t>
          </w:r>
        </w:sdtContent>
      </w:sdt>
      <w:r w:rsidR="00A92203">
        <w:t xml:space="preserve"> </w:t>
      </w:r>
      <w:r w:rsidR="00A92203">
        <w:tab/>
        <w:t>Section 7. Compliance with Puget Sound Policies.</w:t>
      </w:r>
    </w:p>
    <w:p w:rsidR="00A92203" w:rsidRPr="006C1A66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29036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At minimum, include (keep) the language that the Guest agrees to comply with applicable campus-wide policies.</w:t>
      </w:r>
    </w:p>
    <w:p w:rsidR="00A92203" w:rsidRPr="006C1A66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25216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</w:t>
      </w:r>
      <w:r w:rsidR="00A92203" w:rsidRPr="006C1A66">
        <w:rPr>
          <w:rFonts w:eastAsia="MS Gothic"/>
        </w:rPr>
        <w:t>See the guidance</w:t>
      </w:r>
      <w:r w:rsidR="00A92203">
        <w:rPr>
          <w:rFonts w:eastAsia="MS Gothic"/>
        </w:rPr>
        <w:t xml:space="preserve"> </w:t>
      </w:r>
      <w:r w:rsidR="00A92203" w:rsidRPr="006C1A66">
        <w:rPr>
          <w:rFonts w:eastAsia="MS Gothic"/>
        </w:rPr>
        <w:t xml:space="preserve">in </w:t>
      </w:r>
      <w:r w:rsidR="00A92203" w:rsidRPr="006C08C6">
        <w:rPr>
          <w:rFonts w:eastAsia="MS Gothic"/>
          <w:color w:val="FF0000"/>
        </w:rPr>
        <w:t>red print</w:t>
      </w:r>
      <w:r w:rsidR="00A92203" w:rsidRPr="006C1A66">
        <w:rPr>
          <w:rFonts w:eastAsia="MS Gothic"/>
        </w:rPr>
        <w:t xml:space="preserve"> at the end of Section 7. Delete this guidance when you are done editing Section 7.</w:t>
      </w:r>
    </w:p>
    <w:p w:rsidR="00A92203" w:rsidRDefault="00A92203" w:rsidP="00A92203">
      <w:pPr>
        <w:ind w:left="720"/>
        <w:rPr>
          <w:rFonts w:eastAsia="MS Gothic"/>
        </w:rPr>
      </w:pPr>
    </w:p>
    <w:p w:rsidR="00A92203" w:rsidRPr="006C1A66" w:rsidRDefault="00F65AD6" w:rsidP="00A92203">
      <w:pPr>
        <w:rPr>
          <w:rFonts w:eastAsia="MS Gothic"/>
        </w:rPr>
      </w:pPr>
      <w:sdt>
        <w:sdtPr>
          <w:id w:val="-4608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F3094">
            <w:rPr>
              <w:rFonts w:ascii="MS Gothic" w:eastAsia="MS Gothic" w:hAnsi="MS Gothic" w:cs="MS Gothic" w:hint="eastAsia"/>
            </w:rPr>
            <w:t>☐</w:t>
          </w:r>
        </w:sdtContent>
      </w:sdt>
      <w:r w:rsidR="006C08C6">
        <w:t xml:space="preserve"> </w:t>
      </w:r>
      <w:r w:rsidR="006C08C6">
        <w:tab/>
        <w:t>Section 10</w:t>
      </w:r>
      <w:r w:rsidR="00A92203">
        <w:t>. Release for Loss of Personal Property.</w:t>
      </w:r>
    </w:p>
    <w:p w:rsidR="00A92203" w:rsidRPr="006C1A66" w:rsidRDefault="00F65AD6" w:rsidP="00A92203">
      <w:pPr>
        <w:ind w:left="720"/>
      </w:pPr>
      <w:sdt>
        <w:sdtPr>
          <w:rPr>
            <w:rFonts w:ascii="MS Gothic" w:eastAsia="MS Gothic" w:hAnsi="MS Gothic"/>
          </w:rPr>
          <w:id w:val="185160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</w:t>
      </w:r>
      <w:proofErr w:type="gramStart"/>
      <w:r w:rsidR="00A92203">
        <w:rPr>
          <w:rFonts w:eastAsia="MS Gothic"/>
        </w:rPr>
        <w:t>if</w:t>
      </w:r>
      <w:proofErr w:type="gramEnd"/>
      <w:r w:rsidR="00A92203">
        <w:rPr>
          <w:rFonts w:eastAsia="MS Gothic"/>
        </w:rPr>
        <w:t xml:space="preserve"> not applicable, d</w:t>
      </w:r>
      <w:r w:rsidR="00A92203">
        <w:t>elete Section 9</w:t>
      </w:r>
    </w:p>
    <w:p w:rsidR="00A92203" w:rsidRPr="006C1A66" w:rsidRDefault="00F65AD6" w:rsidP="00A92203">
      <w:pPr>
        <w:ind w:left="720"/>
        <w:rPr>
          <w:rFonts w:eastAsia="MS Gothic"/>
        </w:rPr>
      </w:pPr>
      <w:sdt>
        <w:sdtPr>
          <w:rPr>
            <w:rFonts w:ascii="MS Gothic" w:eastAsia="MS Gothic" w:hAnsi="MS Gothic"/>
          </w:rPr>
          <w:id w:val="-47884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627DDC">
            <w:rPr>
              <w:rFonts w:ascii="MS Gothic" w:eastAsia="MS Gothic" w:hAnsi="MS Gothic" w:hint="eastAsia"/>
            </w:rPr>
            <w:t>☐</w:t>
          </w:r>
        </w:sdtContent>
      </w:sdt>
      <w:r w:rsidR="00A92203">
        <w:rPr>
          <w:rFonts w:eastAsia="MS Gothic"/>
        </w:rPr>
        <w:t xml:space="preserve"> </w:t>
      </w:r>
      <w:r w:rsidR="00A92203" w:rsidRPr="006C1A66">
        <w:rPr>
          <w:rFonts w:eastAsia="MS Gothic"/>
        </w:rPr>
        <w:t>If Section 9</w:t>
      </w:r>
      <w:r w:rsidR="00A92203">
        <w:rPr>
          <w:rFonts w:eastAsia="MS Gothic"/>
        </w:rPr>
        <w:t xml:space="preserve"> is included</w:t>
      </w:r>
      <w:r w:rsidR="00A92203" w:rsidRPr="006C1A66">
        <w:rPr>
          <w:rFonts w:eastAsia="MS Gothic"/>
        </w:rPr>
        <w:t xml:space="preserve">, delete </w:t>
      </w:r>
      <w:r w:rsidR="00A92203" w:rsidRPr="006C08C6">
        <w:rPr>
          <w:rFonts w:eastAsia="MS Gothic"/>
          <w:color w:val="FF0000"/>
        </w:rPr>
        <w:t>[Remove if not applicable]</w:t>
      </w:r>
      <w:r w:rsidR="00A92203" w:rsidRPr="006C1A66">
        <w:rPr>
          <w:rFonts w:eastAsia="MS Gothic"/>
        </w:rPr>
        <w:t xml:space="preserve"> from the beginning of the section</w:t>
      </w:r>
    </w:p>
    <w:p w:rsidR="00A92203" w:rsidRPr="00047240" w:rsidRDefault="00A92203" w:rsidP="00A92203"/>
    <w:p w:rsidR="00A92203" w:rsidRDefault="00F65AD6" w:rsidP="00A92203">
      <w:sdt>
        <w:sdtPr>
          <w:id w:val="-7946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>Section 13. Contact Information</w:t>
      </w:r>
      <w:r w:rsidR="00432EC6">
        <w:t xml:space="preserve"> and Notices</w:t>
      </w:r>
      <w:r w:rsidR="00A92203">
        <w:t xml:space="preserve"> – fill in:</w:t>
      </w:r>
    </w:p>
    <w:p w:rsidR="00A92203" w:rsidRDefault="00F65AD6" w:rsidP="00A92203">
      <w:pPr>
        <w:ind w:left="720"/>
      </w:pPr>
      <w:sdt>
        <w:sdtPr>
          <w:id w:val="131645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 “To Puget Sound” section:</w:t>
      </w:r>
    </w:p>
    <w:p w:rsidR="00A92203" w:rsidRDefault="00F65AD6" w:rsidP="00A92203">
      <w:pPr>
        <w:ind w:left="1440"/>
      </w:pPr>
      <w:sdt>
        <w:sdtPr>
          <w:id w:val="-141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Puget Sound Contact Name</w:t>
      </w:r>
    </w:p>
    <w:p w:rsidR="00A92203" w:rsidRDefault="00F65AD6" w:rsidP="00A92203">
      <w:pPr>
        <w:ind w:left="1440"/>
      </w:pPr>
      <w:sdt>
        <w:sdtPr>
          <w:id w:val="1698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The campus mail box (CMB) of </w:t>
      </w:r>
      <w:r w:rsidR="00432EC6">
        <w:t>Contact person’s</w:t>
      </w:r>
      <w:r w:rsidR="00A92203">
        <w:t xml:space="preserve"> university department (for ASUPS, use the ASUPS CMB; not a student’s personal CMB)</w:t>
      </w:r>
    </w:p>
    <w:p w:rsidR="00A92203" w:rsidRDefault="00F65AD6" w:rsidP="00A92203">
      <w:pPr>
        <w:ind w:left="1440"/>
      </w:pPr>
      <w:sdt>
        <w:sdtPr>
          <w:id w:val="2591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The “</w:t>
      </w:r>
      <w:proofErr w:type="spellStart"/>
      <w:r w:rsidR="00A92203">
        <w:t>Attn</w:t>
      </w:r>
      <w:proofErr w:type="spellEnd"/>
      <w:r w:rsidR="00A92203">
        <w:t xml:space="preserve"> to” line </w:t>
      </w:r>
      <w:r w:rsidR="00D8278B">
        <w:t xml:space="preserve">in </w:t>
      </w:r>
      <w:r w:rsidR="00432EC6">
        <w:t xml:space="preserve">US Mail Address </w:t>
      </w:r>
      <w:r w:rsidR="00A92203">
        <w:t xml:space="preserve">should </w:t>
      </w:r>
      <w:r w:rsidR="00D8278B">
        <w:t xml:space="preserve">automatically populate with </w:t>
      </w:r>
      <w:r w:rsidR="00A92203">
        <w:t xml:space="preserve">Puget Sound Contact Name; if it doesn’t, click on the “Puget Sound </w:t>
      </w:r>
      <w:proofErr w:type="spellStart"/>
      <w:r w:rsidR="00A92203">
        <w:t>Attn</w:t>
      </w:r>
      <w:proofErr w:type="spellEnd"/>
      <w:r w:rsidR="00A92203">
        <w:t xml:space="preserve"> to Name” field and enter it</w:t>
      </w:r>
    </w:p>
    <w:p w:rsidR="00A92203" w:rsidRDefault="00F65AD6" w:rsidP="00A9220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18959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3269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Puget Sound Contact Email Address</w:t>
      </w:r>
    </w:p>
    <w:p w:rsidR="00A92203" w:rsidRDefault="00F65AD6" w:rsidP="00A9220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727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3269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Puget Sound Contact Phone Number</w:t>
      </w:r>
    </w:p>
    <w:p w:rsidR="00A92203" w:rsidRDefault="00F65AD6" w:rsidP="00A92203">
      <w:pPr>
        <w:ind w:left="720"/>
      </w:pPr>
      <w:sdt>
        <w:sdtPr>
          <w:id w:val="49707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 “To the Guest” section:</w:t>
      </w:r>
    </w:p>
    <w:p w:rsidR="00A92203" w:rsidRDefault="00F65AD6" w:rsidP="00A92203">
      <w:pPr>
        <w:ind w:left="1440"/>
      </w:pPr>
      <w:sdt>
        <w:sdtPr>
          <w:id w:val="-11777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Guest Contact Name should automatically populate with the Guest Name entered at the top of Page 1; if it doesn’t or the Contact Name should be different, click on the “Enter Name if not Guest Name” field and enter the correct Contact Name for the Guest</w:t>
      </w:r>
    </w:p>
    <w:p w:rsidR="00A92203" w:rsidRDefault="00F65AD6" w:rsidP="00A92203">
      <w:pPr>
        <w:ind w:left="1440"/>
      </w:pPr>
      <w:sdt>
        <w:sdtPr>
          <w:id w:val="32487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US Mail Address for the Guest</w:t>
      </w:r>
    </w:p>
    <w:p w:rsidR="00A92203" w:rsidRDefault="00F65AD6" w:rsidP="00A92203">
      <w:pPr>
        <w:ind w:left="1440"/>
      </w:pPr>
      <w:sdt>
        <w:sdtPr>
          <w:rPr>
            <w:rFonts w:ascii="MS Gothic" w:eastAsia="MS Gothic" w:hAnsi="MS Gothic"/>
          </w:rPr>
          <w:id w:val="11272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3269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Guest Contact Email Address</w:t>
      </w:r>
    </w:p>
    <w:p w:rsidR="00A92203" w:rsidRDefault="00F65AD6" w:rsidP="00A92203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53111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 w:rsidRPr="0053269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Guest Contact Phone Number</w:t>
      </w:r>
    </w:p>
    <w:p w:rsidR="00A92203" w:rsidRDefault="00A92203" w:rsidP="00A92203"/>
    <w:p w:rsidR="00A92203" w:rsidRDefault="00F65AD6" w:rsidP="00A92203">
      <w:sdt>
        <w:sdtPr>
          <w:id w:val="3889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</w:r>
      <w:r w:rsidR="00B64229">
        <w:t>Return by Date i</w:t>
      </w:r>
      <w:r w:rsidR="00A92203">
        <w:t>n the last paragraph, j</w:t>
      </w:r>
      <w:r w:rsidR="00B64229">
        <w:t>ust above the Signature Section</w:t>
      </w:r>
    </w:p>
    <w:p w:rsidR="00A92203" w:rsidRDefault="00F65AD6" w:rsidP="00A92203">
      <w:pPr>
        <w:ind w:left="1080"/>
      </w:pPr>
      <w:sdt>
        <w:sdtPr>
          <w:id w:val="-6234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To determine this date, consider the following:</w:t>
      </w:r>
    </w:p>
    <w:p w:rsidR="00A92203" w:rsidRDefault="00A92203" w:rsidP="00A92203">
      <w:pPr>
        <w:pStyle w:val="ListParagraph"/>
        <w:numPr>
          <w:ilvl w:val="0"/>
          <w:numId w:val="40"/>
        </w:numPr>
      </w:pPr>
      <w:r>
        <w:t>Normal payment processing time for the Office of Finance is two weeks</w:t>
      </w:r>
    </w:p>
    <w:p w:rsidR="00A92203" w:rsidRDefault="00A92203" w:rsidP="00A92203">
      <w:pPr>
        <w:pStyle w:val="ListParagraph"/>
        <w:numPr>
          <w:ilvl w:val="0"/>
          <w:numId w:val="40"/>
        </w:numPr>
      </w:pPr>
      <w:r>
        <w:t>Add to this time your office needs to prepare, sign, and submit the payment request</w:t>
      </w:r>
    </w:p>
    <w:p w:rsidR="00A92203" w:rsidRDefault="00A92203" w:rsidP="00A92203">
      <w:pPr>
        <w:pStyle w:val="ListParagraph"/>
        <w:numPr>
          <w:ilvl w:val="0"/>
          <w:numId w:val="40"/>
        </w:numPr>
      </w:pPr>
      <w:r w:rsidRPr="0029641E">
        <w:rPr>
          <w:b/>
        </w:rPr>
        <w:t xml:space="preserve">If </w:t>
      </w:r>
      <w:r>
        <w:rPr>
          <w:b/>
        </w:rPr>
        <w:t>expedited</w:t>
      </w:r>
      <w:r w:rsidRPr="0029641E">
        <w:rPr>
          <w:b/>
        </w:rPr>
        <w:t xml:space="preserve"> payment processing is needed, prior to making a commitment, discuss with the Office of Finance</w:t>
      </w:r>
      <w:r>
        <w:t xml:space="preserve"> (</w:t>
      </w:r>
      <w:hyperlink r:id="rId42" w:history="1">
        <w:r w:rsidRPr="00814828">
          <w:rPr>
            <w:rStyle w:val="Hyperlink"/>
          </w:rPr>
          <w:t>finance@pugetsound.edu</w:t>
        </w:r>
      </w:hyperlink>
      <w:r>
        <w:t>)</w:t>
      </w:r>
    </w:p>
    <w:p w:rsidR="00A92203" w:rsidRDefault="00F65AD6" w:rsidP="00B64229">
      <w:pPr>
        <w:ind w:left="1080"/>
      </w:pPr>
      <w:sdt>
        <w:sdtPr>
          <w:rPr>
            <w:rFonts w:ascii="MS Gothic" w:eastAsia="MS Gothic" w:hAnsi="MS Gothic"/>
          </w:rPr>
          <w:id w:val="9154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29">
            <w:rPr>
              <w:rFonts w:ascii="MS Gothic" w:eastAsia="MS Gothic" w:hAnsi="MS Gothic" w:hint="eastAsia"/>
            </w:rPr>
            <w:t>☐</w:t>
          </w:r>
        </w:sdtContent>
      </w:sdt>
      <w:r w:rsidR="00B64229">
        <w:t xml:space="preserve"> </w:t>
      </w:r>
      <w:r w:rsidR="00A92203">
        <w:t>You should be able to click in the Return by Date field, then click the down arrow at the end of the field and select a date from the “date picker” control. If this feature doesn’t work, click and enter the Return by Date</w:t>
      </w:r>
    </w:p>
    <w:p w:rsidR="00B34445" w:rsidRDefault="00B34445"/>
    <w:p w:rsidR="00A92203" w:rsidRDefault="00F65AD6" w:rsidP="00A92203">
      <w:pPr>
        <w:rPr>
          <w:b/>
        </w:rPr>
      </w:pPr>
      <w:sdt>
        <w:sdtPr>
          <w:id w:val="-120909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</w:r>
      <w:r w:rsidR="00A92203" w:rsidRPr="00295E90">
        <w:rPr>
          <w:b/>
        </w:rPr>
        <w:t>Signature Section</w:t>
      </w:r>
    </w:p>
    <w:p w:rsidR="006D65F0" w:rsidRDefault="00A92203" w:rsidP="00A92203">
      <w:r>
        <w:tab/>
      </w:r>
    </w:p>
    <w:p w:rsidR="00A92203" w:rsidRDefault="00A92203" w:rsidP="006D65F0">
      <w:pPr>
        <w:ind w:firstLine="720"/>
      </w:pPr>
      <w:r w:rsidRPr="00C9363C">
        <w:rPr>
          <w:u w:val="single"/>
        </w:rPr>
        <w:t>For the Guest</w:t>
      </w:r>
      <w:r w:rsidR="006D65F0">
        <w:t xml:space="preserve"> – Fill in:</w:t>
      </w:r>
    </w:p>
    <w:p w:rsidR="00A92203" w:rsidRDefault="00F65AD6" w:rsidP="00C9363C">
      <w:pPr>
        <w:ind w:left="720"/>
      </w:pPr>
      <w:sdt>
        <w:sdtPr>
          <w:id w:val="6516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3C">
            <w:rPr>
              <w:rFonts w:ascii="MS Gothic" w:eastAsia="MS Gothic" w:hAnsi="MS Gothic" w:hint="eastAsia"/>
            </w:rPr>
            <w:t>☐</w:t>
          </w:r>
        </w:sdtContent>
      </w:sdt>
      <w:r w:rsidR="00C9363C">
        <w:t xml:space="preserve"> </w:t>
      </w:r>
      <w:r w:rsidR="00A92203">
        <w:t xml:space="preserve">The Guest’s </w:t>
      </w:r>
      <w:r w:rsidR="00C9363C">
        <w:t xml:space="preserve">Full Legal </w:t>
      </w:r>
      <w:r w:rsidR="00A92203">
        <w:t xml:space="preserve">Name </w:t>
      </w:r>
      <w:r w:rsidR="00A92203" w:rsidRPr="00C9363C">
        <w:t>should automatically populate</w:t>
      </w:r>
      <w:r w:rsidR="006D65F0">
        <w:t xml:space="preserve"> in two places within the Guest Signature section (</w:t>
      </w:r>
      <w:r w:rsidR="00A92203">
        <w:t>from the name entered at the top of Page 1</w:t>
      </w:r>
      <w:r w:rsidR="006D65F0">
        <w:t>)</w:t>
      </w:r>
      <w:r w:rsidR="00A92203">
        <w:t xml:space="preserve">; if it doesn’t, click and enter </w:t>
      </w:r>
      <w:r w:rsidR="00C9363C">
        <w:t>it</w:t>
      </w:r>
      <w:r w:rsidR="00A92203">
        <w:t xml:space="preserve"> </w:t>
      </w:r>
    </w:p>
    <w:p w:rsidR="006D65F0" w:rsidRDefault="00F65AD6" w:rsidP="00C9363C">
      <w:pPr>
        <w:ind w:left="720"/>
      </w:pPr>
      <w:sdt>
        <w:sdtPr>
          <w:id w:val="-449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F0">
            <w:rPr>
              <w:rFonts w:ascii="MS Gothic" w:eastAsia="MS Gothic" w:hAnsi="MS Gothic" w:hint="eastAsia"/>
            </w:rPr>
            <w:t>☐</w:t>
          </w:r>
        </w:sdtContent>
      </w:sdt>
      <w:r w:rsidR="006D65F0">
        <w:t xml:space="preserve"> Click and enter the Title of Guest Signatory or if not applicable, delete this fillable field</w:t>
      </w:r>
    </w:p>
    <w:p w:rsidR="006D65F0" w:rsidRDefault="00F65AD6" w:rsidP="006D65F0">
      <w:pPr>
        <w:ind w:left="720"/>
      </w:pPr>
      <w:sdt>
        <w:sdtPr>
          <w:id w:val="-12938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F0">
            <w:rPr>
              <w:rFonts w:ascii="MS Gothic" w:eastAsia="MS Gothic" w:hAnsi="MS Gothic" w:hint="eastAsia"/>
            </w:rPr>
            <w:t>☐</w:t>
          </w:r>
        </w:sdtContent>
      </w:sdt>
      <w:r w:rsidR="006D65F0">
        <w:t xml:space="preserve"> Click and enter the Guest’s UBI/Business License #</w:t>
      </w:r>
    </w:p>
    <w:p w:rsidR="00A92203" w:rsidRDefault="00A92203" w:rsidP="00A92203"/>
    <w:p w:rsidR="00FB36E1" w:rsidRDefault="00FB36E1" w:rsidP="00FB36E1">
      <w:r>
        <w:tab/>
      </w:r>
      <w:r w:rsidRPr="00FB36E1">
        <w:rPr>
          <w:u w:val="single"/>
        </w:rPr>
        <w:t>For Puget Sound</w:t>
      </w:r>
      <w:r>
        <w:t>:</w:t>
      </w:r>
    </w:p>
    <w:p w:rsidR="00FB36E1" w:rsidRDefault="00F65AD6" w:rsidP="00FB36E1">
      <w:pPr>
        <w:ind w:left="720"/>
      </w:pPr>
      <w:sdt>
        <w:sdtPr>
          <w:rPr>
            <w:rFonts w:ascii="MS Gothic" w:eastAsia="MS Gothic" w:hAnsi="MS Gothic"/>
          </w:rPr>
          <w:id w:val="-26253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6E1" w:rsidRPr="00FB36E1">
            <w:rPr>
              <w:rFonts w:ascii="MS Gothic" w:eastAsia="MS Gothic" w:hAnsi="MS Gothic" w:hint="eastAsia"/>
            </w:rPr>
            <w:t>☐</w:t>
          </w:r>
        </w:sdtContent>
      </w:sdt>
      <w:r w:rsidR="00FB36E1">
        <w:t xml:space="preserve"> Refer to the guidance in the shaded box below and enter either one or two names and titles to sign for Puget Sound</w:t>
      </w:r>
    </w:p>
    <w:p w:rsidR="00AF0AD8" w:rsidRDefault="00AF0AD8" w:rsidP="00AF0AD8">
      <w:pPr>
        <w:pStyle w:val="ListParagraph"/>
        <w:numPr>
          <w:ilvl w:val="0"/>
          <w:numId w:val="41"/>
        </w:numPr>
      </w:pPr>
      <w:r>
        <w:t xml:space="preserve">If assistance is needed to delete the second signature block for Puget Sound, send a request to </w:t>
      </w:r>
      <w:hyperlink r:id="rId43" w:history="1">
        <w:r w:rsidRPr="00AF3D7C">
          <w:rPr>
            <w:rStyle w:val="Hyperlink"/>
          </w:rPr>
          <w:t>contracts@pugetsound.edu</w:t>
        </w:r>
      </w:hyperlink>
      <w:r>
        <w:t xml:space="preserve"> or contact the Office of</w:t>
      </w:r>
      <w:r w:rsidR="004C1C09">
        <w:t xml:space="preserve"> University Counsel at ext. 2735</w:t>
      </w:r>
    </w:p>
    <w:p w:rsidR="005B382C" w:rsidRDefault="005B382C" w:rsidP="005B382C">
      <w:pPr>
        <w:pStyle w:val="ListParagraph"/>
        <w:ind w:left="1080"/>
      </w:pPr>
    </w:p>
    <w:p w:rsidR="00A92203" w:rsidRPr="00E61312" w:rsidRDefault="00A92203" w:rsidP="00A92203">
      <w:pPr>
        <w:pStyle w:val="Heading1"/>
        <w:pBdr>
          <w:top w:val="single" w:sz="4" w:space="1" w:color="632423" w:themeColor="accent2" w:themeShade="80"/>
          <w:left w:val="single" w:sz="4" w:space="1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color w:val="auto"/>
          <w:sz w:val="22"/>
          <w:szCs w:val="22"/>
        </w:rPr>
      </w:pPr>
      <w:bookmarkStart w:id="12" w:name="_Toc408491410"/>
      <w:r>
        <w:rPr>
          <w:rFonts w:asciiTheme="minorHAnsi" w:hAnsiTheme="minorHAnsi"/>
          <w:color w:val="auto"/>
          <w:sz w:val="22"/>
          <w:szCs w:val="22"/>
        </w:rPr>
        <w:t>How many and which signatures are required for Puget Sound?</w:t>
      </w:r>
      <w:bookmarkEnd w:id="12"/>
      <w:r w:rsidRPr="00E6131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92203" w:rsidRPr="00E61312" w:rsidRDefault="00A92203" w:rsidP="00A92203">
      <w:pPr>
        <w:pStyle w:val="Heading1"/>
        <w:pBdr>
          <w:top w:val="single" w:sz="4" w:space="1" w:color="632423" w:themeColor="accent2" w:themeShade="80"/>
          <w:left w:val="single" w:sz="4" w:space="1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13" w:name="_Toc408491411"/>
      <w:r w:rsidRPr="00E61312">
        <w:rPr>
          <w:rFonts w:asciiTheme="minorHAnsi" w:hAnsiTheme="minorHAnsi"/>
          <w:b w:val="0"/>
          <w:color w:val="auto"/>
          <w:sz w:val="22"/>
          <w:szCs w:val="22"/>
        </w:rPr>
        <w:t>One signature is permitted if the person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is both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: (1) authorized to sign the contract type, amount, and duration*; and (2) is the budget manager, department head, or responsible cabinet member.</w:t>
      </w:r>
      <w:bookmarkEnd w:id="13"/>
    </w:p>
    <w:p w:rsidR="00A92203" w:rsidRPr="00E61312" w:rsidRDefault="00A92203" w:rsidP="00A92203">
      <w:pPr>
        <w:pStyle w:val="Heading1"/>
        <w:pBdr>
          <w:top w:val="single" w:sz="4" w:space="1" w:color="632423" w:themeColor="accent2" w:themeShade="80"/>
          <w:left w:val="single" w:sz="4" w:space="1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14" w:name="_Toc408491412"/>
      <w:r w:rsidRPr="00E61312">
        <w:rPr>
          <w:rFonts w:asciiTheme="minorHAnsi" w:hAnsiTheme="minorHAnsi"/>
          <w:b w:val="0"/>
          <w:color w:val="auto"/>
          <w:sz w:val="22"/>
          <w:szCs w:val="22"/>
        </w:rPr>
        <w:t>Otherwise, two signatures are required: (1) the budget manager, department head, or responsible cabinet member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(typically signs first to indicate operational needs are met)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; and (2) a person with delegated contract authority for the contract type, amount, and duration.*</w:t>
      </w:r>
      <w:bookmarkEnd w:id="14"/>
    </w:p>
    <w:p w:rsidR="00A92203" w:rsidRPr="00E61312" w:rsidRDefault="00A92203" w:rsidP="00A92203">
      <w:pPr>
        <w:pStyle w:val="Heading1"/>
        <w:pBdr>
          <w:top w:val="single" w:sz="4" w:space="1" w:color="632423" w:themeColor="accent2" w:themeShade="80"/>
          <w:left w:val="single" w:sz="4" w:space="1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rPr>
          <w:rFonts w:asciiTheme="minorHAnsi" w:hAnsiTheme="minorHAnsi"/>
          <w:b w:val="0"/>
          <w:color w:val="auto"/>
          <w:sz w:val="22"/>
          <w:szCs w:val="22"/>
        </w:rPr>
      </w:pPr>
      <w:bookmarkStart w:id="15" w:name="_Toc408491413"/>
      <w:r w:rsidRPr="00E61312">
        <w:rPr>
          <w:rFonts w:asciiTheme="minorHAnsi" w:hAnsiTheme="minorHAnsi"/>
          <w:b w:val="0"/>
          <w:color w:val="auto"/>
          <w:sz w:val="22"/>
          <w:szCs w:val="22"/>
        </w:rPr>
        <w:t>*To be valid, contract authority must be authorized in writing by</w:t>
      </w:r>
      <w:r>
        <w:rPr>
          <w:rFonts w:asciiTheme="minorHAnsi" w:hAnsiTheme="minorHAnsi"/>
          <w:b w:val="0"/>
          <w:color w:val="auto"/>
          <w:sz w:val="22"/>
          <w:szCs w:val="22"/>
        </w:rPr>
        <w:t>: (1)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 xml:space="preserve"> board resolution or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(2)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 xml:space="preserve"> contract authority form on file in the central finance contract file that has been signed by the individual, the responsible cabinet member, and</w:t>
      </w:r>
      <w:r w:rsidR="004B7AA4">
        <w:rPr>
          <w:rFonts w:asciiTheme="minorHAnsi" w:hAnsiTheme="minorHAnsi"/>
          <w:b w:val="0"/>
          <w:color w:val="auto"/>
          <w:sz w:val="22"/>
          <w:szCs w:val="22"/>
        </w:rPr>
        <w:t xml:space="preserve"> university counsel or a </w:t>
      </w:r>
      <w:r w:rsidRPr="00E61312">
        <w:rPr>
          <w:rFonts w:asciiTheme="minorHAnsi" w:hAnsiTheme="minorHAnsi"/>
          <w:b w:val="0"/>
          <w:color w:val="auto"/>
          <w:sz w:val="22"/>
          <w:szCs w:val="22"/>
        </w:rPr>
        <w:t>financial officer.</w:t>
      </w:r>
      <w:bookmarkEnd w:id="15"/>
    </w:p>
    <w:p w:rsidR="00A92203" w:rsidRDefault="00A92203" w:rsidP="00A92203"/>
    <w:p w:rsidR="00D908A0" w:rsidRDefault="00F65AD6" w:rsidP="00D908A0">
      <w:pPr>
        <w:ind w:left="720" w:hanging="720"/>
      </w:pPr>
      <w:sdt>
        <w:sdtPr>
          <w:id w:val="19863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</w:r>
      <w:r w:rsidR="00D908A0">
        <w:t xml:space="preserve">Review the Agreement and Attachment </w:t>
      </w:r>
      <w:proofErr w:type="gramStart"/>
      <w:r w:rsidR="00D908A0">
        <w:t>A</w:t>
      </w:r>
      <w:proofErr w:type="gramEnd"/>
      <w:r w:rsidR="00D908A0">
        <w:t xml:space="preserve"> </w:t>
      </w:r>
      <w:r w:rsidR="001F014D">
        <w:t xml:space="preserve">Recording Terms </w:t>
      </w:r>
      <w:r w:rsidR="00D908A0">
        <w:t>(if applicable) to confirm the documents are complete and accurate, including:</w:t>
      </w:r>
    </w:p>
    <w:p w:rsidR="00D908A0" w:rsidRDefault="00D908A0" w:rsidP="00D908A0">
      <w:pPr>
        <w:pStyle w:val="ListParagraph"/>
        <w:numPr>
          <w:ilvl w:val="0"/>
          <w:numId w:val="6"/>
        </w:numPr>
      </w:pPr>
      <w:r>
        <w:t>All information is filled in</w:t>
      </w:r>
    </w:p>
    <w:p w:rsidR="00D908A0" w:rsidRDefault="00D908A0" w:rsidP="00D908A0">
      <w:pPr>
        <w:pStyle w:val="ListParagraph"/>
        <w:numPr>
          <w:ilvl w:val="0"/>
          <w:numId w:val="6"/>
        </w:numPr>
      </w:pPr>
      <w:r>
        <w:t>Any guidance (</w:t>
      </w:r>
      <w:r w:rsidRPr="00D908A0">
        <w:rPr>
          <w:color w:val="FF0000"/>
        </w:rPr>
        <w:t>red print</w:t>
      </w:r>
      <w:r>
        <w:t>)</w:t>
      </w:r>
      <w:r w:rsidRPr="00D908A0">
        <w:rPr>
          <w:color w:val="FF0000"/>
        </w:rPr>
        <w:t xml:space="preserve"> </w:t>
      </w:r>
      <w:r>
        <w:t>within the Template Agreements has been removed.</w:t>
      </w:r>
    </w:p>
    <w:p w:rsidR="00D908A0" w:rsidRDefault="00D908A0" w:rsidP="00D908A0">
      <w:pPr>
        <w:pStyle w:val="ListParagraph"/>
        <w:numPr>
          <w:ilvl w:val="0"/>
          <w:numId w:val="6"/>
        </w:numPr>
      </w:pPr>
      <w:r>
        <w:t>Section numbers begin with #1 and are in sequential order</w:t>
      </w:r>
    </w:p>
    <w:p w:rsidR="00D8278B" w:rsidRDefault="00D8278B" w:rsidP="00D8278B">
      <w:pPr>
        <w:pStyle w:val="ListParagraph"/>
        <w:ind w:left="1080"/>
      </w:pPr>
    </w:p>
    <w:p w:rsidR="00A92203" w:rsidRDefault="00F65AD6" w:rsidP="00A92203">
      <w:pPr>
        <w:ind w:left="720" w:hanging="720"/>
      </w:pPr>
      <w:sdt>
        <w:sdtPr>
          <w:id w:val="102660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Determine if the Guest needs to review the Agreement and Attachment </w:t>
      </w:r>
      <w:proofErr w:type="gramStart"/>
      <w:r w:rsidR="00A92203">
        <w:t>A</w:t>
      </w:r>
      <w:proofErr w:type="gramEnd"/>
      <w:r w:rsidR="00A92203">
        <w:t xml:space="preserve"> Recording Terms (if applicable) before </w:t>
      </w:r>
      <w:r w:rsidR="00FB36E1">
        <w:t>they are</w:t>
      </w:r>
      <w:r w:rsidR="00A92203">
        <w:t xml:space="preserve"> signed by Puget Sound and if yes, coordinate review.</w:t>
      </w:r>
    </w:p>
    <w:p w:rsidR="00AF0AD8" w:rsidRDefault="00A92203" w:rsidP="00AF0AD8">
      <w:pPr>
        <w:pStyle w:val="ListParagraph"/>
        <w:numPr>
          <w:ilvl w:val="0"/>
          <w:numId w:val="6"/>
        </w:numPr>
      </w:pPr>
      <w:r>
        <w:t xml:space="preserve">Except as noted in the checklist above, before modifying provisions (terms) in the template agreements, </w:t>
      </w:r>
      <w:r w:rsidR="00AF0AD8">
        <w:t xml:space="preserve">discuss questions or concerns about wording with </w:t>
      </w:r>
      <w:r w:rsidR="00AF0AD8" w:rsidRPr="006F7A80">
        <w:t>the Office of University Counsel</w:t>
      </w:r>
      <w:r w:rsidR="00AF0AD8">
        <w:t xml:space="preserve"> (</w:t>
      </w:r>
      <w:hyperlink r:id="rId44" w:history="1">
        <w:r w:rsidR="00AF0AD8" w:rsidRPr="002E46CB">
          <w:rPr>
            <w:rStyle w:val="Hyperlink"/>
          </w:rPr>
          <w:t>contracts@pugetsound.edu</w:t>
        </w:r>
      </w:hyperlink>
      <w:r w:rsidR="00AF0AD8">
        <w:t xml:space="preserve"> or ext</w:t>
      </w:r>
      <w:r w:rsidR="00AF0AD8" w:rsidRPr="006F7A80">
        <w:t>. 2734</w:t>
      </w:r>
      <w:r w:rsidR="00AF0AD8">
        <w:t xml:space="preserve">).  </w:t>
      </w:r>
      <w:r w:rsidR="00AF0AD8" w:rsidRPr="00772F94">
        <w:t xml:space="preserve"> </w:t>
      </w:r>
    </w:p>
    <w:p w:rsidR="00A92203" w:rsidRDefault="00A92203" w:rsidP="00AF0AD8">
      <w:pPr>
        <w:pStyle w:val="ListParagraph"/>
      </w:pPr>
    </w:p>
    <w:p w:rsidR="00A92203" w:rsidRDefault="00F65AD6" w:rsidP="00A92203">
      <w:pPr>
        <w:ind w:left="720" w:hanging="720"/>
      </w:pPr>
      <w:sdt>
        <w:sdtPr>
          <w:id w:val="152143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Coordinate signing by Puget Sound. If there are two Puget Sound signers, the budget manager or department </w:t>
      </w:r>
      <w:r w:rsidR="0095496A">
        <w:t>head should sign</w:t>
      </w:r>
      <w:r w:rsidR="00A92203">
        <w:t xml:space="preserve"> first, then the second, final Puget Sound signer.</w:t>
      </w:r>
    </w:p>
    <w:p w:rsidR="00A92203" w:rsidRDefault="00A92203" w:rsidP="00A92203">
      <w:pPr>
        <w:ind w:left="720" w:hanging="720"/>
      </w:pPr>
    </w:p>
    <w:p w:rsidR="00A92203" w:rsidRDefault="00F65AD6" w:rsidP="00A92203">
      <w:pPr>
        <w:ind w:left="720" w:hanging="720"/>
      </w:pPr>
      <w:sdt>
        <w:sdtPr>
          <w:id w:val="-20904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ab/>
        <w:t xml:space="preserve">Send the signed (by Puget Sound) Agreement, Attachment </w:t>
      </w:r>
      <w:proofErr w:type="gramStart"/>
      <w:r w:rsidR="00A92203">
        <w:t>A</w:t>
      </w:r>
      <w:proofErr w:type="gramEnd"/>
      <w:r w:rsidR="00A92203">
        <w:t xml:space="preserve"> Recording Terms (if applicable), and a </w:t>
      </w:r>
      <w:hyperlink r:id="rId45" w:history="1">
        <w:r w:rsidR="00A92203" w:rsidRPr="00F228AF">
          <w:rPr>
            <w:rStyle w:val="Hyperlink"/>
          </w:rPr>
          <w:t>blank IRS Form W-9</w:t>
        </w:r>
      </w:hyperlink>
      <w:r w:rsidR="00A92203">
        <w:t xml:space="preserve"> to the Guest and ask him/her to complete/sign and return by the Return by Date in the Agreement.</w:t>
      </w:r>
    </w:p>
    <w:p w:rsidR="00A92203" w:rsidRDefault="00A92203" w:rsidP="00A92203"/>
    <w:p w:rsidR="00A92203" w:rsidRDefault="00F65AD6" w:rsidP="00A92203">
      <w:pPr>
        <w:ind w:left="720" w:hanging="720"/>
      </w:pPr>
      <w:sdt>
        <w:sdtPr>
          <w:id w:val="17601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Send a scanned copy of the fully-signed Agreement, including any attachments (if applicable) </w:t>
      </w:r>
      <w:hyperlink r:id="rId46" w:history="1">
        <w:r w:rsidR="00A92203" w:rsidRPr="009116E7">
          <w:rPr>
            <w:rStyle w:val="Hyperlink"/>
          </w:rPr>
          <w:t>contracts@pugetsound.edu</w:t>
        </w:r>
      </w:hyperlink>
    </w:p>
    <w:p w:rsidR="00A92203" w:rsidRDefault="00A92203" w:rsidP="00A92203">
      <w:pPr>
        <w:ind w:left="720"/>
      </w:pPr>
    </w:p>
    <w:p w:rsidR="00A92203" w:rsidRDefault="00F65AD6" w:rsidP="00A92203">
      <w:pPr>
        <w:ind w:left="720" w:hanging="720"/>
      </w:pPr>
      <w:sdt>
        <w:sdtPr>
          <w:id w:val="-10819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If there are Recording Terms (Attachment A), send a scanned copy of only Attachment A to </w:t>
      </w:r>
      <w:hyperlink r:id="rId47" w:history="1">
        <w:r w:rsidR="00A92203" w:rsidRPr="004163EA">
          <w:rPr>
            <w:rStyle w:val="Hyperlink"/>
          </w:rPr>
          <w:t>archives@pugetsound.edu</w:t>
        </w:r>
      </w:hyperlink>
      <w:r w:rsidR="00A92203">
        <w:t xml:space="preserve"> </w:t>
      </w:r>
      <w:r w:rsidR="006F1F38">
        <w:t>(Library Archives)</w:t>
      </w:r>
    </w:p>
    <w:p w:rsidR="00A92203" w:rsidRDefault="00A92203" w:rsidP="00A92203">
      <w:pPr>
        <w:ind w:left="720" w:hanging="720"/>
      </w:pPr>
    </w:p>
    <w:p w:rsidR="00A92203" w:rsidRDefault="00F65AD6" w:rsidP="00A92203">
      <w:pPr>
        <w:ind w:left="720" w:hanging="720"/>
      </w:pPr>
      <w:sdt>
        <w:sdtPr>
          <w:id w:val="-6218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</w:t>
      </w:r>
      <w:r w:rsidR="00A92203">
        <w:tab/>
        <w:t xml:space="preserve">Deliver the completed and signed IRS Form W-9 to the Office of Finance in Jones Hall Rm 018 (typically with the </w:t>
      </w:r>
      <w:r w:rsidR="0095496A">
        <w:t>approved invoice or disbursement request</w:t>
      </w:r>
      <w:r w:rsidR="00A92203">
        <w:t xml:space="preserve">) or send a scanned copy to </w:t>
      </w:r>
      <w:hyperlink r:id="rId48" w:history="1">
        <w:r w:rsidR="00A92203" w:rsidRPr="009116E7">
          <w:rPr>
            <w:rStyle w:val="Hyperlink"/>
          </w:rPr>
          <w:t>finance@pugetsound.edu</w:t>
        </w:r>
      </w:hyperlink>
    </w:p>
    <w:p w:rsidR="00A92203" w:rsidRDefault="00F65AD6" w:rsidP="0095496A">
      <w:pPr>
        <w:ind w:left="720" w:hanging="720"/>
      </w:pPr>
      <w:sdt>
        <w:sdtPr>
          <w:id w:val="-7517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203">
            <w:rPr>
              <w:rFonts w:ascii="MS Gothic" w:eastAsia="MS Gothic" w:hAnsi="MS Gothic" w:hint="eastAsia"/>
            </w:rPr>
            <w:t>☐</w:t>
          </w:r>
        </w:sdtContent>
      </w:sdt>
      <w:r w:rsidR="00A92203">
        <w:t xml:space="preserve"> </w:t>
      </w:r>
      <w:r w:rsidR="00A92203">
        <w:tab/>
      </w:r>
      <w:r w:rsidR="00A92203" w:rsidRPr="00C0693E">
        <w:rPr>
          <w:b/>
        </w:rPr>
        <w:t>Well Done!</w:t>
      </w:r>
      <w:r w:rsidR="00A92203">
        <w:t xml:space="preserve"> </w:t>
      </w:r>
      <w:r w:rsidR="00231183">
        <w:t>T</w:t>
      </w:r>
      <w:r w:rsidR="00A92203">
        <w:t xml:space="preserve">hank you for your time and care to successfully plan, review, and complete the Agreement! </w:t>
      </w:r>
    </w:p>
    <w:p w:rsidR="00AF0AD8" w:rsidRDefault="00AF0AD8" w:rsidP="00AF0AD8"/>
    <w:p w:rsidR="00AF0AD8" w:rsidRDefault="00AF0AD8" w:rsidP="00AF0AD8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>
        <w:t xml:space="preserve"> Please send questions to: </w:t>
      </w:r>
      <w:hyperlink r:id="rId49" w:history="1">
        <w:r w:rsidRPr="00BD5989">
          <w:rPr>
            <w:rStyle w:val="Hyperlink"/>
          </w:rPr>
          <w:t>contracts@pugetsound.edu</w:t>
        </w:r>
      </w:hyperlink>
      <w:r>
        <w:t xml:space="preserve"> or contact the Office of University </w:t>
      </w:r>
      <w:r w:rsidR="004C1C09">
        <w:t>Counsel at campus extension 2735</w:t>
      </w:r>
      <w:r>
        <w:t>.</w:t>
      </w:r>
    </w:p>
    <w:p w:rsidR="00AF0AD8" w:rsidRDefault="00AF0AD8" w:rsidP="00AF0AD8"/>
    <w:p w:rsidR="005529E2" w:rsidRDefault="005529E2" w:rsidP="00AF0AD8"/>
    <w:sectPr w:rsidR="005529E2" w:rsidSect="00D8278B">
      <w:headerReference w:type="default" r:id="rId50"/>
      <w:footerReference w:type="default" r:id="rId51"/>
      <w:type w:val="continuous"/>
      <w:pgSz w:w="12240" w:h="15840" w:code="1"/>
      <w:pgMar w:top="720" w:right="1296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68" w:rsidRDefault="00C61068" w:rsidP="0005661F">
      <w:r>
        <w:separator/>
      </w:r>
    </w:p>
  </w:endnote>
  <w:endnote w:type="continuationSeparator" w:id="0">
    <w:p w:rsidR="00C61068" w:rsidRDefault="00C61068" w:rsidP="000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68" w:rsidRPr="007D4912" w:rsidRDefault="00C61068">
    <w:pPr>
      <w:pStyle w:val="Footer"/>
    </w:pPr>
    <w:r>
      <w:tab/>
    </w:r>
    <w:r>
      <w:tab/>
    </w:r>
    <w:r w:rsidRPr="007D4912">
      <w:t xml:space="preserve">Page </w:t>
    </w:r>
    <w:r w:rsidRPr="007D4912">
      <w:fldChar w:fldCharType="begin"/>
    </w:r>
    <w:r w:rsidRPr="007D4912">
      <w:instrText xml:space="preserve"> PAGE  \* Arabic  \* MERGEFORMAT </w:instrText>
    </w:r>
    <w:r w:rsidRPr="007D4912">
      <w:fldChar w:fldCharType="separate"/>
    </w:r>
    <w:r w:rsidR="00F65AD6">
      <w:rPr>
        <w:noProof/>
      </w:rPr>
      <w:t>11</w:t>
    </w:r>
    <w:r w:rsidRPr="007D4912">
      <w:fldChar w:fldCharType="end"/>
    </w:r>
    <w:r w:rsidRPr="007D4912">
      <w:t xml:space="preserve"> of </w:t>
    </w:r>
    <w:fldSimple w:instr=" NUMPAGES  \* Arabic  \* MERGEFORMAT ">
      <w:r w:rsidR="00F65AD6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68" w:rsidRDefault="00C61068" w:rsidP="0005661F">
      <w:r>
        <w:separator/>
      </w:r>
    </w:p>
  </w:footnote>
  <w:footnote w:type="continuationSeparator" w:id="0">
    <w:p w:rsidR="00C61068" w:rsidRDefault="00C61068" w:rsidP="0005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68" w:rsidRPr="00922F3E" w:rsidRDefault="00C61068" w:rsidP="0005661F">
    <w:pPr>
      <w:pStyle w:val="Heading1"/>
      <w:rPr>
        <w:rFonts w:asciiTheme="majorHAnsi" w:hAnsiTheme="majorHAnsi"/>
        <w:smallCaps/>
        <w:color w:val="632423" w:themeColor="accent2" w:themeShade="80"/>
        <w:sz w:val="26"/>
        <w:szCs w:val="26"/>
      </w:rPr>
    </w:pPr>
    <w:bookmarkStart w:id="16" w:name="_Toc193250306"/>
    <w:bookmarkStart w:id="17" w:name="_Toc195185717"/>
    <w:r w:rsidRPr="001E1FC9">
      <w:rPr>
        <w:rFonts w:asciiTheme="majorHAnsi" w:hAnsiTheme="majorHAnsi"/>
        <w:color w:val="632423" w:themeColor="accent2" w:themeShade="80"/>
        <w:sz w:val="26"/>
        <w:szCs w:val="26"/>
      </w:rPr>
      <w:t>Checklist</w:t>
    </w:r>
    <w:bookmarkEnd w:id="16"/>
    <w:bookmarkEnd w:id="17"/>
    <w:r>
      <w:rPr>
        <w:rFonts w:asciiTheme="majorHAnsi" w:hAnsiTheme="majorHAnsi"/>
        <w:color w:val="632423" w:themeColor="accent2" w:themeShade="80"/>
        <w:sz w:val="26"/>
        <w:szCs w:val="26"/>
      </w:rPr>
      <w:t xml:space="preserve"> for Completing </w:t>
    </w:r>
    <w:r w:rsidRPr="0064264E">
      <w:rPr>
        <w:rFonts w:asciiTheme="majorHAnsi" w:hAnsiTheme="majorHAnsi"/>
        <w:smallCaps/>
        <w:color w:val="632423" w:themeColor="accent2" w:themeShade="80"/>
        <w:sz w:val="26"/>
        <w:szCs w:val="26"/>
      </w:rPr>
      <w:t>Template Agreements</w:t>
    </w:r>
    <w:r>
      <w:rPr>
        <w:rFonts w:asciiTheme="majorHAnsi" w:hAnsiTheme="majorHAnsi"/>
        <w:color w:val="632423" w:themeColor="accent2" w:themeShade="80"/>
        <w:sz w:val="26"/>
        <w:szCs w:val="26"/>
      </w:rPr>
      <w:t xml:space="preserve"> for 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Guest Presenter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>s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/Artist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>s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/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 xml:space="preserve"> 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Musician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>s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/Performer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>s</w:t>
    </w:r>
    <w:r w:rsidRPr="00922F3E">
      <w:rPr>
        <w:rFonts w:asciiTheme="majorHAnsi" w:hAnsiTheme="majorHAnsi"/>
        <w:smallCaps/>
        <w:color w:val="632423" w:themeColor="accent2" w:themeShade="80"/>
        <w:sz w:val="26"/>
        <w:szCs w:val="26"/>
      </w:rPr>
      <w:t>/Speaker</w:t>
    </w:r>
    <w:r>
      <w:rPr>
        <w:rFonts w:asciiTheme="majorHAnsi" w:hAnsiTheme="majorHAnsi"/>
        <w:smallCaps/>
        <w:color w:val="632423" w:themeColor="accent2" w:themeShade="80"/>
        <w:sz w:val="26"/>
        <w:szCs w:val="26"/>
      </w:rPr>
      <w:t>s and ASL Interpreters</w:t>
    </w:r>
  </w:p>
  <w:p w:rsidR="00C61068" w:rsidRDefault="00C610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4EC04" wp14:editId="5F6F0269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6372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044B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5pt" to="50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" strokecolor="#be4b4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FC"/>
    <w:multiLevelType w:val="hybridMultilevel"/>
    <w:tmpl w:val="C7D8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6BEC"/>
    <w:multiLevelType w:val="hybridMultilevel"/>
    <w:tmpl w:val="1A245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A78C7"/>
    <w:multiLevelType w:val="hybridMultilevel"/>
    <w:tmpl w:val="5B7E4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02F69"/>
    <w:multiLevelType w:val="hybridMultilevel"/>
    <w:tmpl w:val="3B0A6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21A6"/>
    <w:multiLevelType w:val="hybridMultilevel"/>
    <w:tmpl w:val="FB64B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83B2F"/>
    <w:multiLevelType w:val="hybridMultilevel"/>
    <w:tmpl w:val="5C3A8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AE6FEC"/>
    <w:multiLevelType w:val="hybridMultilevel"/>
    <w:tmpl w:val="55A4D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C3F6B"/>
    <w:multiLevelType w:val="hybridMultilevel"/>
    <w:tmpl w:val="7200CD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511C9"/>
    <w:multiLevelType w:val="hybridMultilevel"/>
    <w:tmpl w:val="FB92CB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757A1C"/>
    <w:multiLevelType w:val="hybridMultilevel"/>
    <w:tmpl w:val="AEFEE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0863E0"/>
    <w:multiLevelType w:val="hybridMultilevel"/>
    <w:tmpl w:val="2B70DE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F73534"/>
    <w:multiLevelType w:val="hybridMultilevel"/>
    <w:tmpl w:val="A50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3014F"/>
    <w:multiLevelType w:val="hybridMultilevel"/>
    <w:tmpl w:val="D9263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5A648C"/>
    <w:multiLevelType w:val="hybridMultilevel"/>
    <w:tmpl w:val="5A70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452E8A"/>
    <w:multiLevelType w:val="hybridMultilevel"/>
    <w:tmpl w:val="03042F14"/>
    <w:lvl w:ilvl="0" w:tplc="F4D08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14350D"/>
    <w:multiLevelType w:val="hybridMultilevel"/>
    <w:tmpl w:val="E7FC6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470F4"/>
    <w:multiLevelType w:val="hybridMultilevel"/>
    <w:tmpl w:val="3514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F67B81"/>
    <w:multiLevelType w:val="hybridMultilevel"/>
    <w:tmpl w:val="BDF02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750C5"/>
    <w:multiLevelType w:val="hybridMultilevel"/>
    <w:tmpl w:val="BB02A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ED5A42"/>
    <w:multiLevelType w:val="hybridMultilevel"/>
    <w:tmpl w:val="D4B24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ED2EE8"/>
    <w:multiLevelType w:val="hybridMultilevel"/>
    <w:tmpl w:val="DFE4C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ACA3563"/>
    <w:multiLevelType w:val="hybridMultilevel"/>
    <w:tmpl w:val="08421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772A3D"/>
    <w:multiLevelType w:val="hybridMultilevel"/>
    <w:tmpl w:val="60DE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207D08"/>
    <w:multiLevelType w:val="hybridMultilevel"/>
    <w:tmpl w:val="D056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3E5C0C"/>
    <w:multiLevelType w:val="hybridMultilevel"/>
    <w:tmpl w:val="0F103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77FB5"/>
    <w:multiLevelType w:val="hybridMultilevel"/>
    <w:tmpl w:val="235AA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31692"/>
    <w:multiLevelType w:val="hybridMultilevel"/>
    <w:tmpl w:val="B0DA19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6B46135"/>
    <w:multiLevelType w:val="hybridMultilevel"/>
    <w:tmpl w:val="8CB6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585D60"/>
    <w:multiLevelType w:val="hybridMultilevel"/>
    <w:tmpl w:val="EC4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0A3DAF"/>
    <w:multiLevelType w:val="hybridMultilevel"/>
    <w:tmpl w:val="F3ACA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727C10"/>
    <w:multiLevelType w:val="hybridMultilevel"/>
    <w:tmpl w:val="5A44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3F45D1"/>
    <w:multiLevelType w:val="hybridMultilevel"/>
    <w:tmpl w:val="3190EF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45570A"/>
    <w:multiLevelType w:val="hybridMultilevel"/>
    <w:tmpl w:val="A4725A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194E41"/>
    <w:multiLevelType w:val="hybridMultilevel"/>
    <w:tmpl w:val="A44A1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1C308C"/>
    <w:multiLevelType w:val="hybridMultilevel"/>
    <w:tmpl w:val="2B78F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7E42A5"/>
    <w:multiLevelType w:val="hybridMultilevel"/>
    <w:tmpl w:val="BC2EB6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F9114B"/>
    <w:multiLevelType w:val="hybridMultilevel"/>
    <w:tmpl w:val="DADA8370"/>
    <w:lvl w:ilvl="0" w:tplc="2074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82FD4"/>
    <w:multiLevelType w:val="hybridMultilevel"/>
    <w:tmpl w:val="AF409E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76912"/>
    <w:multiLevelType w:val="hybridMultilevel"/>
    <w:tmpl w:val="68F4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75AA7"/>
    <w:multiLevelType w:val="hybridMultilevel"/>
    <w:tmpl w:val="FAC88F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3509D"/>
    <w:multiLevelType w:val="hybridMultilevel"/>
    <w:tmpl w:val="815E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C058B"/>
    <w:multiLevelType w:val="hybridMultilevel"/>
    <w:tmpl w:val="AE1AC4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1A7007"/>
    <w:multiLevelType w:val="hybridMultilevel"/>
    <w:tmpl w:val="1944C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9"/>
  </w:num>
  <w:num w:numId="4">
    <w:abstractNumId w:val="29"/>
  </w:num>
  <w:num w:numId="5">
    <w:abstractNumId w:val="39"/>
  </w:num>
  <w:num w:numId="6">
    <w:abstractNumId w:val="5"/>
  </w:num>
  <w:num w:numId="7">
    <w:abstractNumId w:val="23"/>
  </w:num>
  <w:num w:numId="8">
    <w:abstractNumId w:val="10"/>
  </w:num>
  <w:num w:numId="9">
    <w:abstractNumId w:val="20"/>
  </w:num>
  <w:num w:numId="10">
    <w:abstractNumId w:val="26"/>
  </w:num>
  <w:num w:numId="11">
    <w:abstractNumId w:val="41"/>
  </w:num>
  <w:num w:numId="12">
    <w:abstractNumId w:val="11"/>
  </w:num>
  <w:num w:numId="13">
    <w:abstractNumId w:val="24"/>
  </w:num>
  <w:num w:numId="14">
    <w:abstractNumId w:val="35"/>
  </w:num>
  <w:num w:numId="15">
    <w:abstractNumId w:val="32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34"/>
  </w:num>
  <w:num w:numId="21">
    <w:abstractNumId w:val="4"/>
  </w:num>
  <w:num w:numId="22">
    <w:abstractNumId w:val="3"/>
  </w:num>
  <w:num w:numId="23">
    <w:abstractNumId w:val="25"/>
  </w:num>
  <w:num w:numId="24">
    <w:abstractNumId w:val="17"/>
  </w:num>
  <w:num w:numId="25">
    <w:abstractNumId w:val="16"/>
  </w:num>
  <w:num w:numId="26">
    <w:abstractNumId w:val="42"/>
  </w:num>
  <w:num w:numId="27">
    <w:abstractNumId w:val="38"/>
  </w:num>
  <w:num w:numId="28">
    <w:abstractNumId w:val="1"/>
  </w:num>
  <w:num w:numId="29">
    <w:abstractNumId w:val="28"/>
  </w:num>
  <w:num w:numId="30">
    <w:abstractNumId w:val="30"/>
  </w:num>
  <w:num w:numId="31">
    <w:abstractNumId w:val="6"/>
  </w:num>
  <w:num w:numId="32">
    <w:abstractNumId w:val="22"/>
  </w:num>
  <w:num w:numId="33">
    <w:abstractNumId w:val="0"/>
  </w:num>
  <w:num w:numId="34">
    <w:abstractNumId w:val="33"/>
  </w:num>
  <w:num w:numId="35">
    <w:abstractNumId w:val="2"/>
  </w:num>
  <w:num w:numId="36">
    <w:abstractNumId w:val="14"/>
  </w:num>
  <w:num w:numId="37">
    <w:abstractNumId w:val="27"/>
  </w:num>
  <w:num w:numId="38">
    <w:abstractNumId w:val="36"/>
  </w:num>
  <w:num w:numId="39">
    <w:abstractNumId w:val="19"/>
  </w:num>
  <w:num w:numId="40">
    <w:abstractNumId w:val="31"/>
  </w:num>
  <w:num w:numId="41">
    <w:abstractNumId w:val="40"/>
  </w:num>
  <w:num w:numId="42">
    <w:abstractNumId w:val="1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9"/>
    <w:rsid w:val="00002538"/>
    <w:rsid w:val="000035EB"/>
    <w:rsid w:val="00005281"/>
    <w:rsid w:val="00014620"/>
    <w:rsid w:val="00017F5E"/>
    <w:rsid w:val="00047240"/>
    <w:rsid w:val="0005661F"/>
    <w:rsid w:val="00061415"/>
    <w:rsid w:val="000756B5"/>
    <w:rsid w:val="00091A61"/>
    <w:rsid w:val="00093EEC"/>
    <w:rsid w:val="000A3E39"/>
    <w:rsid w:val="000A4A05"/>
    <w:rsid w:val="000A6CD5"/>
    <w:rsid w:val="000C09E6"/>
    <w:rsid w:val="000C421F"/>
    <w:rsid w:val="000D44B2"/>
    <w:rsid w:val="000F0B3F"/>
    <w:rsid w:val="000F65DB"/>
    <w:rsid w:val="00112E8F"/>
    <w:rsid w:val="00115B41"/>
    <w:rsid w:val="00124849"/>
    <w:rsid w:val="001375E3"/>
    <w:rsid w:val="001469B3"/>
    <w:rsid w:val="00147874"/>
    <w:rsid w:val="00160183"/>
    <w:rsid w:val="00190F42"/>
    <w:rsid w:val="00193391"/>
    <w:rsid w:val="001A4029"/>
    <w:rsid w:val="001A6206"/>
    <w:rsid w:val="001C1F49"/>
    <w:rsid w:val="001C7E93"/>
    <w:rsid w:val="001D347C"/>
    <w:rsid w:val="001D7216"/>
    <w:rsid w:val="001E1FC9"/>
    <w:rsid w:val="001E4D27"/>
    <w:rsid w:val="001E66FB"/>
    <w:rsid w:val="001E7C32"/>
    <w:rsid w:val="001F014D"/>
    <w:rsid w:val="002126C7"/>
    <w:rsid w:val="00226FE1"/>
    <w:rsid w:val="00231183"/>
    <w:rsid w:val="00272218"/>
    <w:rsid w:val="002764C6"/>
    <w:rsid w:val="002814ED"/>
    <w:rsid w:val="002932C7"/>
    <w:rsid w:val="00295E90"/>
    <w:rsid w:val="0029641E"/>
    <w:rsid w:val="002A146C"/>
    <w:rsid w:val="002B3772"/>
    <w:rsid w:val="002E27BC"/>
    <w:rsid w:val="002F539E"/>
    <w:rsid w:val="0030461A"/>
    <w:rsid w:val="00306ABF"/>
    <w:rsid w:val="003331AF"/>
    <w:rsid w:val="003335A1"/>
    <w:rsid w:val="00365DBC"/>
    <w:rsid w:val="00384A85"/>
    <w:rsid w:val="003E14B0"/>
    <w:rsid w:val="0040514A"/>
    <w:rsid w:val="004120EF"/>
    <w:rsid w:val="0043148D"/>
    <w:rsid w:val="00432EC6"/>
    <w:rsid w:val="00467F44"/>
    <w:rsid w:val="004933D6"/>
    <w:rsid w:val="00493D94"/>
    <w:rsid w:val="004B079A"/>
    <w:rsid w:val="004B7AA4"/>
    <w:rsid w:val="004C1C09"/>
    <w:rsid w:val="004C7985"/>
    <w:rsid w:val="004D3C13"/>
    <w:rsid w:val="004E1EBC"/>
    <w:rsid w:val="004F3C47"/>
    <w:rsid w:val="00512F1F"/>
    <w:rsid w:val="005155B3"/>
    <w:rsid w:val="005219FD"/>
    <w:rsid w:val="00530990"/>
    <w:rsid w:val="00532693"/>
    <w:rsid w:val="005410F4"/>
    <w:rsid w:val="005529E2"/>
    <w:rsid w:val="00555F19"/>
    <w:rsid w:val="005611AA"/>
    <w:rsid w:val="00563056"/>
    <w:rsid w:val="005723E4"/>
    <w:rsid w:val="00580069"/>
    <w:rsid w:val="005A49EE"/>
    <w:rsid w:val="005B382C"/>
    <w:rsid w:val="005D6CCE"/>
    <w:rsid w:val="005E317D"/>
    <w:rsid w:val="005F0237"/>
    <w:rsid w:val="005F3094"/>
    <w:rsid w:val="005F660F"/>
    <w:rsid w:val="00613D35"/>
    <w:rsid w:val="00627DDC"/>
    <w:rsid w:val="0064264E"/>
    <w:rsid w:val="00644F53"/>
    <w:rsid w:val="0066333F"/>
    <w:rsid w:val="006849C6"/>
    <w:rsid w:val="006900E5"/>
    <w:rsid w:val="006B4444"/>
    <w:rsid w:val="006C08C6"/>
    <w:rsid w:val="006C1A66"/>
    <w:rsid w:val="006D0067"/>
    <w:rsid w:val="006D593D"/>
    <w:rsid w:val="006D65F0"/>
    <w:rsid w:val="006E1172"/>
    <w:rsid w:val="006E414E"/>
    <w:rsid w:val="006F1F38"/>
    <w:rsid w:val="006F7A80"/>
    <w:rsid w:val="00704804"/>
    <w:rsid w:val="00711F62"/>
    <w:rsid w:val="007204FB"/>
    <w:rsid w:val="00731345"/>
    <w:rsid w:val="00746268"/>
    <w:rsid w:val="007555C0"/>
    <w:rsid w:val="007563E3"/>
    <w:rsid w:val="007C654E"/>
    <w:rsid w:val="007D1016"/>
    <w:rsid w:val="007D4912"/>
    <w:rsid w:val="007D6237"/>
    <w:rsid w:val="007E69FF"/>
    <w:rsid w:val="007F5C53"/>
    <w:rsid w:val="00804F16"/>
    <w:rsid w:val="00823586"/>
    <w:rsid w:val="00825535"/>
    <w:rsid w:val="00853F51"/>
    <w:rsid w:val="008E1E28"/>
    <w:rsid w:val="009014F0"/>
    <w:rsid w:val="00920509"/>
    <w:rsid w:val="00922F3E"/>
    <w:rsid w:val="0092417C"/>
    <w:rsid w:val="00932D4F"/>
    <w:rsid w:val="0093671B"/>
    <w:rsid w:val="0095496A"/>
    <w:rsid w:val="00974C38"/>
    <w:rsid w:val="009C27B7"/>
    <w:rsid w:val="009F1DA5"/>
    <w:rsid w:val="00A34270"/>
    <w:rsid w:val="00A403A9"/>
    <w:rsid w:val="00A43A90"/>
    <w:rsid w:val="00A45763"/>
    <w:rsid w:val="00A53E40"/>
    <w:rsid w:val="00A54FE8"/>
    <w:rsid w:val="00A92203"/>
    <w:rsid w:val="00AA4A79"/>
    <w:rsid w:val="00AD6E25"/>
    <w:rsid w:val="00AF0AD8"/>
    <w:rsid w:val="00B2409D"/>
    <w:rsid w:val="00B3144A"/>
    <w:rsid w:val="00B34445"/>
    <w:rsid w:val="00B35F0F"/>
    <w:rsid w:val="00B51D27"/>
    <w:rsid w:val="00B64229"/>
    <w:rsid w:val="00BB3FF7"/>
    <w:rsid w:val="00BD1A6B"/>
    <w:rsid w:val="00BD3045"/>
    <w:rsid w:val="00BF03DD"/>
    <w:rsid w:val="00C10F75"/>
    <w:rsid w:val="00C322EB"/>
    <w:rsid w:val="00C51B4F"/>
    <w:rsid w:val="00C61068"/>
    <w:rsid w:val="00C731E0"/>
    <w:rsid w:val="00C81161"/>
    <w:rsid w:val="00C8166B"/>
    <w:rsid w:val="00C824B0"/>
    <w:rsid w:val="00C874D1"/>
    <w:rsid w:val="00C9363C"/>
    <w:rsid w:val="00CD4F51"/>
    <w:rsid w:val="00CD5933"/>
    <w:rsid w:val="00D01535"/>
    <w:rsid w:val="00D222EF"/>
    <w:rsid w:val="00D26543"/>
    <w:rsid w:val="00D44A4F"/>
    <w:rsid w:val="00D55BEE"/>
    <w:rsid w:val="00D6113B"/>
    <w:rsid w:val="00D74812"/>
    <w:rsid w:val="00D7542A"/>
    <w:rsid w:val="00D8278B"/>
    <w:rsid w:val="00D908A0"/>
    <w:rsid w:val="00DA5280"/>
    <w:rsid w:val="00DC4B8F"/>
    <w:rsid w:val="00DC4D57"/>
    <w:rsid w:val="00DE471B"/>
    <w:rsid w:val="00DF34E1"/>
    <w:rsid w:val="00E56C8D"/>
    <w:rsid w:val="00E61312"/>
    <w:rsid w:val="00E7097D"/>
    <w:rsid w:val="00E76BAA"/>
    <w:rsid w:val="00E967A9"/>
    <w:rsid w:val="00E96CFE"/>
    <w:rsid w:val="00EE029B"/>
    <w:rsid w:val="00F010A3"/>
    <w:rsid w:val="00F100C1"/>
    <w:rsid w:val="00F228AF"/>
    <w:rsid w:val="00F263F4"/>
    <w:rsid w:val="00F46C6D"/>
    <w:rsid w:val="00F65AD6"/>
    <w:rsid w:val="00F72FD9"/>
    <w:rsid w:val="00F92F91"/>
    <w:rsid w:val="00FB36E1"/>
    <w:rsid w:val="00FE2454"/>
    <w:rsid w:val="00FF00D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BA52F1C-A7CA-436A-8745-5FF5C9E6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1F"/>
  </w:style>
  <w:style w:type="paragraph" w:styleId="Heading1">
    <w:name w:val="heading 1"/>
    <w:basedOn w:val="Normal"/>
    <w:next w:val="Normal"/>
    <w:link w:val="Heading1Char"/>
    <w:qFormat/>
    <w:rsid w:val="0005661F"/>
    <w:pPr>
      <w:keepNext/>
      <w:shd w:val="clear" w:color="auto" w:fill="E0E0E0"/>
      <w:spacing w:after="60"/>
      <w:outlineLvl w:val="0"/>
    </w:pPr>
    <w:rPr>
      <w:rFonts w:ascii="GillSans" w:eastAsia="Times New Roman" w:hAnsi="GillSans" w:cs="Arial"/>
      <w:b/>
      <w:bCs/>
      <w:color w:val="99336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1F"/>
  </w:style>
  <w:style w:type="paragraph" w:styleId="Footer">
    <w:name w:val="footer"/>
    <w:basedOn w:val="Normal"/>
    <w:link w:val="FooterChar"/>
    <w:uiPriority w:val="99"/>
    <w:unhideWhenUsed/>
    <w:rsid w:val="0005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1F"/>
  </w:style>
  <w:style w:type="character" w:customStyle="1" w:styleId="Heading1Char">
    <w:name w:val="Heading 1 Char"/>
    <w:basedOn w:val="DefaultParagraphFont"/>
    <w:link w:val="Heading1"/>
    <w:rsid w:val="0005661F"/>
    <w:rPr>
      <w:rFonts w:ascii="GillSans" w:eastAsia="Times New Roman" w:hAnsi="GillSans" w:cs="Arial"/>
      <w:b/>
      <w:bCs/>
      <w:color w:val="993366"/>
      <w:kern w:val="32"/>
      <w:sz w:val="32"/>
      <w:szCs w:val="32"/>
      <w:shd w:val="clear" w:color="auto" w:fill="E0E0E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18"/>
    <w:rPr>
      <w:b/>
      <w:bCs/>
      <w:sz w:val="20"/>
      <w:szCs w:val="20"/>
    </w:rPr>
  </w:style>
  <w:style w:type="paragraph" w:customStyle="1" w:styleId="DWTNorm">
    <w:name w:val="DWTNorm"/>
    <w:basedOn w:val="Normal"/>
    <w:rsid w:val="00047240"/>
    <w:pPr>
      <w:spacing w:after="24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63F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59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getsound.edu/files/resources/template-1-letter-guest-presenters_artists-academi-3.docx" TargetMode="External"/><Relationship Id="rId18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26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39" Type="http://schemas.openxmlformats.org/officeDocument/2006/relationships/hyperlink" Target="mailto:finance@pugetsound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finance@pugetsound.edu" TargetMode="External"/><Relationship Id="rId34" Type="http://schemas.openxmlformats.org/officeDocument/2006/relationships/hyperlink" Target="mailto:contracts@pugetsound.edu" TargetMode="External"/><Relationship Id="rId42" Type="http://schemas.openxmlformats.org/officeDocument/2006/relationships/hyperlink" Target="mailto:finance@pugetsound.edu" TargetMode="External"/><Relationship Id="rId47" Type="http://schemas.openxmlformats.org/officeDocument/2006/relationships/hyperlink" Target="mailto:archives@pugetsound.ed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ugetsound.edu/about/offices-services/office-of-finance/contracts/approved-template-agreements/guest-presenterartistmusicianperformerspeaker-template-agreements/" TargetMode="External"/><Relationship Id="rId17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25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33" Type="http://schemas.openxmlformats.org/officeDocument/2006/relationships/hyperlink" Target="mailto:finance@pugetsound.edu" TargetMode="External"/><Relationship Id="rId38" Type="http://schemas.openxmlformats.org/officeDocument/2006/relationships/hyperlink" Target="mailto:contracts@pugetsound.edu" TargetMode="External"/><Relationship Id="rId46" Type="http://schemas.openxmlformats.org/officeDocument/2006/relationships/hyperlink" Target="mailto:contracts@pugetsoun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s.gov/pub/irs-pdf/fw9.pdf" TargetMode="External"/><Relationship Id="rId20" Type="http://schemas.openxmlformats.org/officeDocument/2006/relationships/hyperlink" Target="mailto:archives@pugetsound.edu" TargetMode="External"/><Relationship Id="rId29" Type="http://schemas.openxmlformats.org/officeDocument/2006/relationships/hyperlink" Target="mailto:contracts@pugetsound.edu" TargetMode="External"/><Relationship Id="rId41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acts@pugetsound.edu" TargetMode="External"/><Relationship Id="rId24" Type="http://schemas.openxmlformats.org/officeDocument/2006/relationships/hyperlink" Target="http://www.pugetsound.edu/files/resources/191001_template-2-simple-performer_speaker-agreeme.docx" TargetMode="External"/><Relationship Id="rId32" Type="http://schemas.openxmlformats.org/officeDocument/2006/relationships/hyperlink" Target="mailto:archives@pugetsound.edu" TargetMode="External"/><Relationship Id="rId37" Type="http://schemas.openxmlformats.org/officeDocument/2006/relationships/hyperlink" Target="https://www.irs.gov/pub/irs-pdf/fw9.pdf" TargetMode="External"/><Relationship Id="rId40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45" Type="http://schemas.openxmlformats.org/officeDocument/2006/relationships/hyperlink" Target="http://www.irs.gov/pub/irs-pdf/fw9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racts@pugetsound.edu" TargetMode="External"/><Relationship Id="rId23" Type="http://schemas.openxmlformats.org/officeDocument/2006/relationships/hyperlink" Target="http://www.pugetsound.edu/about/offices-services/office-of-finance/contracts/approved-template-agreements/guest-presenterartistmusicianperformerspeaker-template-agreements/" TargetMode="External"/><Relationship Id="rId28" Type="http://schemas.openxmlformats.org/officeDocument/2006/relationships/hyperlink" Target="mailto:contracts@pugetsound.edu" TargetMode="External"/><Relationship Id="rId36" Type="http://schemas.openxmlformats.org/officeDocument/2006/relationships/hyperlink" Target="http://www.pugetsound.edu/files/resources/191001_template-3-performer_speaker-agreement.docx" TargetMode="External"/><Relationship Id="rId49" Type="http://schemas.openxmlformats.org/officeDocument/2006/relationships/hyperlink" Target="mailto:contracts@pugetsound.edu" TargetMode="External"/><Relationship Id="rId10" Type="http://schemas.openxmlformats.org/officeDocument/2006/relationships/hyperlink" Target="http://www.pugetsound.edu/about/offices-services/office-of-finance/contracts/approved-template-agreements/guest-presenterartistmusicianperformerspeaker-template-agreements/" TargetMode="External"/><Relationship Id="rId19" Type="http://schemas.openxmlformats.org/officeDocument/2006/relationships/hyperlink" Target="mailto:contracts@pugetsound.edu" TargetMode="External"/><Relationship Id="rId31" Type="http://schemas.openxmlformats.org/officeDocument/2006/relationships/hyperlink" Target="mailto:contracts@pugetsound.edu" TargetMode="External"/><Relationship Id="rId44" Type="http://schemas.openxmlformats.org/officeDocument/2006/relationships/hyperlink" Target="mailto:contracts@pugetsound.ed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getsound.edu/about/offices-services/office-of-finance/contracts/approved-template-agreements/guest-presenterartistmusicianperformerspeaker-template-agreements/" TargetMode="External"/><Relationship Id="rId14" Type="http://schemas.openxmlformats.org/officeDocument/2006/relationships/hyperlink" Target="mailto:contracts@pugetsound.edu" TargetMode="External"/><Relationship Id="rId22" Type="http://schemas.openxmlformats.org/officeDocument/2006/relationships/hyperlink" Target="mailto:contracts@pugetsound.edu" TargetMode="External"/><Relationship Id="rId27" Type="http://schemas.openxmlformats.org/officeDocument/2006/relationships/hyperlink" Target="mailto:finance@pugetsound.edu" TargetMode="External"/><Relationship Id="rId30" Type="http://schemas.openxmlformats.org/officeDocument/2006/relationships/hyperlink" Target="http://www.irs.gov/pub/irs-pdf/fw9.pdf" TargetMode="External"/><Relationship Id="rId35" Type="http://schemas.openxmlformats.org/officeDocument/2006/relationships/hyperlink" Target="http://www.pugetsound.edu/about/offices-services/office-of-finance/contracts/approved-template-agreements/guest-presenterartistmusicianperformerspeaker-template-agreements/" TargetMode="External"/><Relationship Id="rId43" Type="http://schemas.openxmlformats.org/officeDocument/2006/relationships/hyperlink" Target="mailto:contracts@pugetsound.edu" TargetMode="External"/><Relationship Id="rId48" Type="http://schemas.openxmlformats.org/officeDocument/2006/relationships/hyperlink" Target="mailto:finance@pugetsound.edu" TargetMode="External"/><Relationship Id="rId8" Type="http://schemas.openxmlformats.org/officeDocument/2006/relationships/hyperlink" Target="mailto:contracts@pugetsound.edu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C386-E0BF-44F1-8D9C-F38F7986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S Hallman</dc:creator>
  <cp:lastModifiedBy>Joanna Carey Cleveland</cp:lastModifiedBy>
  <cp:revision>6</cp:revision>
  <dcterms:created xsi:type="dcterms:W3CDTF">2019-10-30T17:48:00Z</dcterms:created>
  <dcterms:modified xsi:type="dcterms:W3CDTF">2019-11-04T16:47:00Z</dcterms:modified>
</cp:coreProperties>
</file>